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530AE" w14:textId="595934F3" w:rsidR="005267E5" w:rsidRPr="00CD7892" w:rsidRDefault="00CD7892" w:rsidP="00CD7892">
      <w:pPr>
        <w:spacing w:line="360" w:lineRule="auto"/>
        <w:ind w:right="476"/>
        <w:jc w:val="center"/>
        <w:rPr>
          <w:rFonts w:cstheme="minorHAnsi"/>
          <w:b/>
          <w:color w:val="000000" w:themeColor="text1"/>
          <w:sz w:val="28"/>
          <w:szCs w:val="28"/>
          <w:shd w:val="clear" w:color="auto" w:fill="FFFFFF"/>
        </w:rPr>
      </w:pPr>
      <w:r>
        <w:rPr>
          <w:rFonts w:cstheme="minorHAnsi"/>
          <w:b/>
          <w:color w:val="000000" w:themeColor="text1"/>
          <w:sz w:val="28"/>
          <w:szCs w:val="28"/>
          <w:shd w:val="clear" w:color="auto" w:fill="FFFFFF"/>
        </w:rPr>
        <w:t xml:space="preserve"> </w:t>
      </w:r>
      <w:r w:rsidR="005267E5" w:rsidRPr="00CD7892">
        <w:rPr>
          <w:rFonts w:cstheme="minorHAnsi"/>
          <w:b/>
          <w:color w:val="000000" w:themeColor="text1"/>
          <w:sz w:val="28"/>
          <w:szCs w:val="28"/>
          <w:shd w:val="clear" w:color="auto" w:fill="FFFFFF"/>
        </w:rPr>
        <w:t>Focus Group Discussion on “Women as 'Digital Subjects':</w:t>
      </w:r>
      <w:r>
        <w:rPr>
          <w:rFonts w:cstheme="minorHAnsi"/>
          <w:b/>
          <w:color w:val="000000" w:themeColor="text1"/>
          <w:sz w:val="28"/>
          <w:szCs w:val="28"/>
          <w:shd w:val="clear" w:color="auto" w:fill="FFFFFF"/>
        </w:rPr>
        <w:t xml:space="preserve"> </w:t>
      </w:r>
      <w:r w:rsidR="005267E5" w:rsidRPr="00CD7892">
        <w:rPr>
          <w:rFonts w:cstheme="minorHAnsi"/>
          <w:b/>
          <w:color w:val="000000" w:themeColor="text1"/>
          <w:sz w:val="28"/>
          <w:szCs w:val="28"/>
          <w:shd w:val="clear" w:color="auto" w:fill="FFFFFF"/>
        </w:rPr>
        <w:t>Participating, Vulnerabilities and Empowerment".</w:t>
      </w:r>
    </w:p>
    <w:p w14:paraId="1919E103" w14:textId="2F20E7D9" w:rsidR="002F7315" w:rsidRPr="00CD7892" w:rsidRDefault="00035250" w:rsidP="00CD7892">
      <w:pPr>
        <w:spacing w:line="360" w:lineRule="auto"/>
        <w:ind w:right="476"/>
        <w:jc w:val="both"/>
        <w:rPr>
          <w:rFonts w:cstheme="minorHAnsi"/>
          <w:color w:val="000000" w:themeColor="text1"/>
          <w:sz w:val="24"/>
          <w:szCs w:val="24"/>
          <w:shd w:val="clear" w:color="auto" w:fill="FFFFFF"/>
        </w:rPr>
      </w:pPr>
      <w:r w:rsidRPr="00CD7892">
        <w:rPr>
          <w:rFonts w:cstheme="minorHAnsi"/>
          <w:color w:val="000000" w:themeColor="text1"/>
          <w:sz w:val="24"/>
          <w:szCs w:val="24"/>
          <w:shd w:val="clear" w:color="auto" w:fill="FFFFFF"/>
        </w:rPr>
        <w:t>This report aims to summarize the proceedings of the first Focus Group Discussion (FGD) for the ICSSR project on “Women as 'Digital Subjects': Participating, V</w:t>
      </w:r>
      <w:r w:rsidR="005F15A0" w:rsidRPr="00CD7892">
        <w:rPr>
          <w:rFonts w:cstheme="minorHAnsi"/>
          <w:color w:val="000000" w:themeColor="text1"/>
          <w:sz w:val="24"/>
          <w:szCs w:val="24"/>
          <w:shd w:val="clear" w:color="auto" w:fill="FFFFFF"/>
        </w:rPr>
        <w:t xml:space="preserve">ulnerabilities and Empowerment" held </w:t>
      </w:r>
      <w:r w:rsidR="005267E5" w:rsidRPr="00CD7892">
        <w:rPr>
          <w:rFonts w:cstheme="minorHAnsi"/>
          <w:color w:val="000000" w:themeColor="text1"/>
          <w:sz w:val="24"/>
          <w:szCs w:val="24"/>
          <w:shd w:val="clear" w:color="auto" w:fill="FFFFFF"/>
        </w:rPr>
        <w:t>on 19</w:t>
      </w:r>
      <w:r w:rsidR="005267E5" w:rsidRPr="00CD7892">
        <w:rPr>
          <w:rFonts w:cstheme="minorHAnsi"/>
          <w:color w:val="000000" w:themeColor="text1"/>
          <w:sz w:val="24"/>
          <w:szCs w:val="24"/>
          <w:shd w:val="clear" w:color="auto" w:fill="FFFFFF"/>
          <w:vertAlign w:val="superscript"/>
        </w:rPr>
        <w:t>th</w:t>
      </w:r>
      <w:r w:rsidR="005F15A0" w:rsidRPr="00CD7892">
        <w:rPr>
          <w:rFonts w:cstheme="minorHAnsi"/>
          <w:color w:val="000000" w:themeColor="text1"/>
          <w:sz w:val="24"/>
          <w:szCs w:val="24"/>
          <w:shd w:val="clear" w:color="auto" w:fill="FFFFFF"/>
        </w:rPr>
        <w:t xml:space="preserve"> October, 2020 at 4 pm on google meet.</w:t>
      </w:r>
      <w:r w:rsidR="005267E5" w:rsidRPr="00CD7892">
        <w:rPr>
          <w:rFonts w:cstheme="minorHAnsi"/>
          <w:color w:val="000000" w:themeColor="text1"/>
          <w:sz w:val="24"/>
          <w:szCs w:val="24"/>
          <w:shd w:val="clear" w:color="auto" w:fill="FFFFFF"/>
        </w:rPr>
        <w:t xml:space="preserve"> </w:t>
      </w:r>
      <w:r w:rsidR="00DD7B44" w:rsidRPr="00CD7892">
        <w:rPr>
          <w:rFonts w:cstheme="minorHAnsi"/>
          <w:color w:val="000000" w:themeColor="text1"/>
          <w:sz w:val="24"/>
          <w:szCs w:val="24"/>
          <w:shd w:val="clear" w:color="auto" w:fill="FFFFFF"/>
        </w:rPr>
        <w:t>The Project</w:t>
      </w:r>
      <w:r w:rsidR="00D076A8" w:rsidRPr="00CD7892">
        <w:rPr>
          <w:rFonts w:cstheme="minorHAnsi"/>
          <w:color w:val="000000" w:themeColor="text1"/>
          <w:sz w:val="24"/>
          <w:szCs w:val="24"/>
          <w:shd w:val="clear" w:color="auto" w:fill="FFFFFF"/>
        </w:rPr>
        <w:t xml:space="preserve"> members </w:t>
      </w:r>
      <w:r w:rsidR="002F7315" w:rsidRPr="00CD7892">
        <w:rPr>
          <w:rFonts w:cstheme="minorHAnsi"/>
          <w:color w:val="000000" w:themeColor="text1"/>
          <w:sz w:val="24"/>
          <w:szCs w:val="24"/>
          <w:shd w:val="clear" w:color="auto" w:fill="FFFFFF"/>
        </w:rPr>
        <w:t xml:space="preserve">present during the discussion were – </w:t>
      </w:r>
      <w:proofErr w:type="spellStart"/>
      <w:r w:rsidR="002F7315" w:rsidRPr="00CD7892">
        <w:rPr>
          <w:rFonts w:cstheme="minorHAnsi"/>
          <w:color w:val="000000" w:themeColor="text1"/>
          <w:sz w:val="24"/>
          <w:szCs w:val="24"/>
          <w:shd w:val="clear" w:color="auto" w:fill="FFFFFF"/>
        </w:rPr>
        <w:t>Dr.</w:t>
      </w:r>
      <w:proofErr w:type="spellEnd"/>
      <w:r w:rsidR="002F7315" w:rsidRPr="00CD7892">
        <w:rPr>
          <w:rFonts w:cstheme="minorHAnsi"/>
          <w:color w:val="000000" w:themeColor="text1"/>
          <w:sz w:val="24"/>
          <w:szCs w:val="24"/>
          <w:shd w:val="clear" w:color="auto" w:fill="FFFFFF"/>
        </w:rPr>
        <w:t xml:space="preserve"> Manisha Madhava,</w:t>
      </w:r>
      <w:r w:rsidR="00DD7B44" w:rsidRPr="00CD7892">
        <w:rPr>
          <w:rFonts w:cstheme="minorHAnsi"/>
          <w:color w:val="000000" w:themeColor="text1"/>
          <w:sz w:val="24"/>
          <w:szCs w:val="24"/>
          <w:shd w:val="clear" w:color="auto" w:fill="FFFFFF"/>
        </w:rPr>
        <w:t xml:space="preserve"> A</w:t>
      </w:r>
      <w:r w:rsidR="00AB6566" w:rsidRPr="00CD7892">
        <w:rPr>
          <w:rFonts w:cstheme="minorHAnsi"/>
          <w:color w:val="000000" w:themeColor="text1"/>
          <w:sz w:val="24"/>
          <w:szCs w:val="24"/>
          <w:shd w:val="clear" w:color="auto" w:fill="FFFFFF"/>
        </w:rPr>
        <w:t xml:space="preserve">ssociate Professor, Department of Political Science, SNDT </w:t>
      </w:r>
      <w:proofErr w:type="spellStart"/>
      <w:r w:rsidR="00AB6566" w:rsidRPr="00CD7892">
        <w:rPr>
          <w:rFonts w:cstheme="minorHAnsi"/>
          <w:color w:val="000000" w:themeColor="text1"/>
          <w:sz w:val="24"/>
          <w:szCs w:val="24"/>
          <w:shd w:val="clear" w:color="auto" w:fill="FFFFFF"/>
        </w:rPr>
        <w:t>Womens</w:t>
      </w:r>
      <w:proofErr w:type="spellEnd"/>
      <w:r w:rsidR="00AB6566" w:rsidRPr="00CD7892">
        <w:rPr>
          <w:rFonts w:cstheme="minorHAnsi"/>
          <w:color w:val="000000" w:themeColor="text1"/>
          <w:sz w:val="24"/>
          <w:szCs w:val="24"/>
          <w:shd w:val="clear" w:color="auto" w:fill="FFFFFF"/>
        </w:rPr>
        <w:t>’ University,</w:t>
      </w:r>
      <w:r w:rsidR="00CD7892">
        <w:rPr>
          <w:rFonts w:cstheme="minorHAnsi"/>
          <w:color w:val="000000" w:themeColor="text1"/>
          <w:sz w:val="24"/>
          <w:szCs w:val="24"/>
          <w:shd w:val="clear" w:color="auto" w:fill="FFFFFF"/>
        </w:rPr>
        <w:t xml:space="preserve"> </w:t>
      </w:r>
      <w:r w:rsidR="00AB6566" w:rsidRPr="00CD7892">
        <w:rPr>
          <w:rFonts w:cstheme="minorHAnsi"/>
          <w:color w:val="000000" w:themeColor="text1"/>
          <w:sz w:val="24"/>
          <w:szCs w:val="24"/>
          <w:shd w:val="clear" w:color="auto" w:fill="FFFFFF"/>
        </w:rPr>
        <w:t xml:space="preserve">Mumbai and Principal Investigator of the ICSSR Project; </w:t>
      </w:r>
      <w:proofErr w:type="spellStart"/>
      <w:r w:rsidR="002F7315" w:rsidRPr="00CD7892">
        <w:rPr>
          <w:rFonts w:cstheme="minorHAnsi"/>
          <w:color w:val="000000" w:themeColor="text1"/>
          <w:sz w:val="24"/>
          <w:szCs w:val="24"/>
          <w:shd w:val="clear" w:color="auto" w:fill="FFFFFF"/>
        </w:rPr>
        <w:t>Dr.</w:t>
      </w:r>
      <w:proofErr w:type="spellEnd"/>
      <w:r w:rsidR="002F7315" w:rsidRPr="00CD7892">
        <w:rPr>
          <w:rFonts w:cstheme="minorHAnsi"/>
          <w:color w:val="000000" w:themeColor="text1"/>
          <w:sz w:val="24"/>
          <w:szCs w:val="24"/>
          <w:shd w:val="clear" w:color="auto" w:fill="FFFFFF"/>
        </w:rPr>
        <w:t xml:space="preserve"> Priya Singh, </w:t>
      </w:r>
      <w:r w:rsidR="00AB6566" w:rsidRPr="00CD7892">
        <w:rPr>
          <w:rFonts w:cstheme="minorHAnsi"/>
          <w:color w:val="000000" w:themeColor="text1"/>
          <w:sz w:val="24"/>
          <w:szCs w:val="24"/>
          <w:shd w:val="clear" w:color="auto" w:fill="FFFFFF"/>
        </w:rPr>
        <w:t xml:space="preserve">Associate Director, Asia in Global Affairs and Advisor to the Project; </w:t>
      </w:r>
      <w:proofErr w:type="spellStart"/>
      <w:r w:rsidR="00AB6566" w:rsidRPr="00CD7892">
        <w:rPr>
          <w:rFonts w:cstheme="minorHAnsi"/>
          <w:color w:val="000000" w:themeColor="text1"/>
          <w:sz w:val="24"/>
          <w:szCs w:val="24"/>
          <w:shd w:val="clear" w:color="auto" w:fill="FFFFFF"/>
        </w:rPr>
        <w:t>Dr.</w:t>
      </w:r>
      <w:proofErr w:type="spellEnd"/>
      <w:r w:rsidR="002F7315" w:rsidRPr="00CD7892">
        <w:rPr>
          <w:rFonts w:cstheme="minorHAnsi"/>
          <w:color w:val="000000" w:themeColor="text1"/>
          <w:sz w:val="24"/>
          <w:szCs w:val="24"/>
          <w:shd w:val="clear" w:color="auto" w:fill="FFFFFF"/>
        </w:rPr>
        <w:t xml:space="preserve"> </w:t>
      </w:r>
      <w:proofErr w:type="spellStart"/>
      <w:r w:rsidR="002F7315" w:rsidRPr="00CD7892">
        <w:rPr>
          <w:rFonts w:cstheme="minorHAnsi"/>
          <w:color w:val="000000" w:themeColor="text1"/>
          <w:sz w:val="24"/>
          <w:szCs w:val="24"/>
          <w:shd w:val="clear" w:color="auto" w:fill="FFFFFF"/>
        </w:rPr>
        <w:t>Somdatta</w:t>
      </w:r>
      <w:proofErr w:type="spellEnd"/>
      <w:r w:rsidR="002F7315" w:rsidRPr="00CD7892">
        <w:rPr>
          <w:rFonts w:cstheme="minorHAnsi"/>
          <w:color w:val="000000" w:themeColor="text1"/>
          <w:sz w:val="24"/>
          <w:szCs w:val="24"/>
          <w:shd w:val="clear" w:color="auto" w:fill="FFFFFF"/>
        </w:rPr>
        <w:t xml:space="preserve"> Chakraborty</w:t>
      </w:r>
      <w:r w:rsidR="00AB6566" w:rsidRPr="00CD7892">
        <w:rPr>
          <w:rFonts w:cstheme="minorHAnsi"/>
          <w:color w:val="000000" w:themeColor="text1"/>
          <w:sz w:val="24"/>
          <w:szCs w:val="24"/>
          <w:shd w:val="clear" w:color="auto" w:fill="FFFFFF"/>
        </w:rPr>
        <w:t>, Senior Adjunct Researcher, Asia in Global Affairs and Rese</w:t>
      </w:r>
      <w:r w:rsidR="00DD74E0" w:rsidRPr="00CD7892">
        <w:rPr>
          <w:rFonts w:cstheme="minorHAnsi"/>
          <w:color w:val="000000" w:themeColor="text1"/>
          <w:sz w:val="24"/>
          <w:szCs w:val="24"/>
          <w:shd w:val="clear" w:color="auto" w:fill="FFFFFF"/>
        </w:rPr>
        <w:t>arch Project Coordinator of this</w:t>
      </w:r>
      <w:r w:rsidR="00AB6566" w:rsidRPr="00CD7892">
        <w:rPr>
          <w:rFonts w:cstheme="minorHAnsi"/>
          <w:color w:val="000000" w:themeColor="text1"/>
          <w:sz w:val="24"/>
          <w:szCs w:val="24"/>
          <w:shd w:val="clear" w:color="auto" w:fill="FFFFFF"/>
        </w:rPr>
        <w:t xml:space="preserve"> ICSSR Project</w:t>
      </w:r>
      <w:r w:rsidR="00DD74E0" w:rsidRPr="00CD7892">
        <w:rPr>
          <w:rFonts w:cstheme="minorHAnsi"/>
          <w:color w:val="000000" w:themeColor="text1"/>
          <w:sz w:val="24"/>
          <w:szCs w:val="24"/>
          <w:shd w:val="clear" w:color="auto" w:fill="FFFFFF"/>
        </w:rPr>
        <w:t>;</w:t>
      </w:r>
      <w:r w:rsidR="00AB6566" w:rsidRPr="00CD7892">
        <w:rPr>
          <w:rFonts w:cstheme="minorHAnsi"/>
          <w:color w:val="000000" w:themeColor="text1"/>
          <w:sz w:val="24"/>
          <w:szCs w:val="24"/>
          <w:shd w:val="clear" w:color="auto" w:fill="FFFFFF"/>
        </w:rPr>
        <w:t xml:space="preserve"> </w:t>
      </w:r>
      <w:r w:rsidR="002F7315" w:rsidRPr="00CD7892">
        <w:rPr>
          <w:rFonts w:cstheme="minorHAnsi"/>
          <w:color w:val="000000" w:themeColor="text1"/>
          <w:sz w:val="24"/>
          <w:szCs w:val="24"/>
          <w:shd w:val="clear" w:color="auto" w:fill="FFFFFF"/>
        </w:rPr>
        <w:t>and Vedika N</w:t>
      </w:r>
      <w:r w:rsidR="00DD7B44" w:rsidRPr="00CD7892">
        <w:rPr>
          <w:rFonts w:cstheme="minorHAnsi"/>
          <w:color w:val="000000" w:themeColor="text1"/>
          <w:sz w:val="24"/>
          <w:szCs w:val="24"/>
          <w:shd w:val="clear" w:color="auto" w:fill="FFFFFF"/>
        </w:rPr>
        <w:t>air</w:t>
      </w:r>
      <w:r w:rsidR="00DD74E0" w:rsidRPr="00CD7892">
        <w:rPr>
          <w:rFonts w:cstheme="minorHAnsi"/>
          <w:color w:val="000000" w:themeColor="text1"/>
          <w:sz w:val="24"/>
          <w:szCs w:val="24"/>
          <w:shd w:val="clear" w:color="auto" w:fill="FFFFFF"/>
        </w:rPr>
        <w:t>, Research Intern</w:t>
      </w:r>
      <w:r w:rsidR="00DD7B44" w:rsidRPr="00CD7892">
        <w:rPr>
          <w:rFonts w:cstheme="minorHAnsi"/>
          <w:color w:val="000000" w:themeColor="text1"/>
          <w:sz w:val="24"/>
          <w:szCs w:val="24"/>
          <w:shd w:val="clear" w:color="auto" w:fill="FFFFFF"/>
        </w:rPr>
        <w:t xml:space="preserve">. The invited </w:t>
      </w:r>
      <w:r w:rsidR="000D58F2" w:rsidRPr="00CD7892">
        <w:rPr>
          <w:rFonts w:cstheme="minorHAnsi"/>
          <w:color w:val="000000" w:themeColor="text1"/>
          <w:sz w:val="24"/>
          <w:szCs w:val="24"/>
          <w:shd w:val="clear" w:color="auto" w:fill="FFFFFF"/>
        </w:rPr>
        <w:t>panellists</w:t>
      </w:r>
      <w:r w:rsidR="00CC1332" w:rsidRPr="00CD7892">
        <w:rPr>
          <w:rFonts w:cstheme="minorHAnsi"/>
          <w:color w:val="000000" w:themeColor="text1"/>
          <w:sz w:val="24"/>
          <w:szCs w:val="24"/>
          <w:shd w:val="clear" w:color="auto" w:fill="FFFFFF"/>
        </w:rPr>
        <w:t xml:space="preserve"> were</w:t>
      </w:r>
      <w:r w:rsidR="002F7315" w:rsidRPr="00CD7892">
        <w:rPr>
          <w:rFonts w:cstheme="minorHAnsi"/>
          <w:color w:val="000000" w:themeColor="text1"/>
          <w:sz w:val="24"/>
          <w:szCs w:val="24"/>
          <w:shd w:val="clear" w:color="auto" w:fill="FFFFFF"/>
        </w:rPr>
        <w:t xml:space="preserve">: Dr </w:t>
      </w:r>
      <w:proofErr w:type="spellStart"/>
      <w:r w:rsidR="002F7315" w:rsidRPr="00CD7892">
        <w:rPr>
          <w:rFonts w:cstheme="minorHAnsi"/>
          <w:color w:val="000000" w:themeColor="text1"/>
          <w:sz w:val="24"/>
          <w:szCs w:val="24"/>
          <w:shd w:val="clear" w:color="auto" w:fill="FFFFFF"/>
        </w:rPr>
        <w:t>Vibhuti</w:t>
      </w:r>
      <w:proofErr w:type="spellEnd"/>
      <w:r w:rsidR="002F7315" w:rsidRPr="00CD7892">
        <w:rPr>
          <w:rFonts w:cstheme="minorHAnsi"/>
          <w:color w:val="000000" w:themeColor="text1"/>
          <w:sz w:val="24"/>
          <w:szCs w:val="24"/>
          <w:shd w:val="clear" w:color="auto" w:fill="FFFFFF"/>
        </w:rPr>
        <w:t xml:space="preserve"> Patel, </w:t>
      </w:r>
      <w:r w:rsidR="00DD74E0" w:rsidRPr="00CD7892">
        <w:rPr>
          <w:rFonts w:cstheme="minorHAnsi"/>
          <w:color w:val="000000" w:themeColor="text1"/>
          <w:sz w:val="24"/>
          <w:szCs w:val="24"/>
          <w:shd w:val="clear" w:color="auto" w:fill="FFFFFF"/>
        </w:rPr>
        <w:t xml:space="preserve">Former Faculty, </w:t>
      </w:r>
      <w:r w:rsidR="00DD74E0" w:rsidRPr="00CD7892">
        <w:rPr>
          <w:rFonts w:cstheme="minorHAnsi"/>
          <w:sz w:val="24"/>
          <w:szCs w:val="24"/>
        </w:rPr>
        <w:t xml:space="preserve">Advanced Centre for </w:t>
      </w:r>
      <w:proofErr w:type="spellStart"/>
      <w:r w:rsidR="00DD74E0" w:rsidRPr="00CD7892">
        <w:rPr>
          <w:rFonts w:cstheme="minorHAnsi"/>
          <w:sz w:val="24"/>
          <w:szCs w:val="24"/>
        </w:rPr>
        <w:t>Womens</w:t>
      </w:r>
      <w:proofErr w:type="spellEnd"/>
      <w:r w:rsidR="00DD74E0" w:rsidRPr="00CD7892">
        <w:rPr>
          <w:rFonts w:cstheme="minorHAnsi"/>
          <w:sz w:val="24"/>
          <w:szCs w:val="24"/>
        </w:rPr>
        <w:t xml:space="preserve">’ Studies, School of Development Studies, TISS, Mumbai; </w:t>
      </w:r>
      <w:r w:rsidR="002F7315" w:rsidRPr="00CD7892">
        <w:rPr>
          <w:rFonts w:cstheme="minorHAnsi"/>
          <w:color w:val="000000" w:themeColor="text1"/>
          <w:sz w:val="24"/>
          <w:szCs w:val="24"/>
          <w:shd w:val="clear" w:color="auto" w:fill="FFFFFF"/>
        </w:rPr>
        <w:t xml:space="preserve">Dr Sandhya </w:t>
      </w:r>
      <w:proofErr w:type="spellStart"/>
      <w:r w:rsidR="002F7315" w:rsidRPr="00CD7892">
        <w:rPr>
          <w:rFonts w:cstheme="minorHAnsi"/>
          <w:color w:val="000000" w:themeColor="text1"/>
          <w:sz w:val="24"/>
          <w:szCs w:val="24"/>
          <w:shd w:val="clear" w:color="auto" w:fill="FFFFFF"/>
        </w:rPr>
        <w:t>Iyer</w:t>
      </w:r>
      <w:proofErr w:type="spellEnd"/>
      <w:r w:rsidR="002F7315" w:rsidRPr="00CD7892">
        <w:rPr>
          <w:rFonts w:cstheme="minorHAnsi"/>
          <w:color w:val="000000" w:themeColor="text1"/>
          <w:sz w:val="24"/>
          <w:szCs w:val="24"/>
          <w:shd w:val="clear" w:color="auto" w:fill="FFFFFF"/>
        </w:rPr>
        <w:t xml:space="preserve">, </w:t>
      </w:r>
      <w:r w:rsidR="00DD74E0" w:rsidRPr="00CD7892">
        <w:rPr>
          <w:rFonts w:cstheme="minorHAnsi"/>
          <w:iCs/>
          <w:sz w:val="24"/>
          <w:szCs w:val="24"/>
        </w:rPr>
        <w:t>Associate Professor, Chairperson, Centre for Public Policy, Habitat and Human Development, School of Development Studies, Tata Institute for Social Science</w:t>
      </w:r>
      <w:r w:rsidR="00272B9A" w:rsidRPr="00CD7892">
        <w:rPr>
          <w:rFonts w:cstheme="minorHAnsi"/>
          <w:iCs/>
          <w:sz w:val="24"/>
          <w:szCs w:val="24"/>
        </w:rPr>
        <w:t>s;</w:t>
      </w:r>
      <w:r w:rsidR="005F15A0" w:rsidRPr="00CD7892">
        <w:rPr>
          <w:rFonts w:cstheme="minorHAnsi"/>
          <w:color w:val="000000" w:themeColor="text1"/>
          <w:sz w:val="24"/>
          <w:szCs w:val="24"/>
          <w:shd w:val="clear" w:color="auto" w:fill="FFFFFF"/>
        </w:rPr>
        <w:t xml:space="preserve"> </w:t>
      </w:r>
      <w:r w:rsidR="004B7DAE" w:rsidRPr="00CD7892">
        <w:rPr>
          <w:rFonts w:cstheme="minorHAnsi"/>
          <w:color w:val="000000" w:themeColor="text1"/>
          <w:sz w:val="24"/>
          <w:szCs w:val="24"/>
          <w:shd w:val="clear" w:color="auto" w:fill="FFFFFF"/>
        </w:rPr>
        <w:t xml:space="preserve">Dr </w:t>
      </w:r>
      <w:r w:rsidR="002F7315" w:rsidRPr="00CD7892">
        <w:rPr>
          <w:rFonts w:cstheme="minorHAnsi"/>
          <w:color w:val="000000" w:themeColor="text1"/>
          <w:sz w:val="24"/>
          <w:szCs w:val="24"/>
          <w:shd w:val="clear" w:color="auto" w:fill="FFFFFF"/>
        </w:rPr>
        <w:t xml:space="preserve">Sangeeta Mahapatra, </w:t>
      </w:r>
      <w:r w:rsidR="00BE52AE" w:rsidRPr="00CD7892">
        <w:rPr>
          <w:rFonts w:cstheme="minorHAnsi"/>
          <w:color w:val="000000" w:themeColor="text1"/>
          <w:sz w:val="24"/>
          <w:szCs w:val="24"/>
          <w:shd w:val="clear" w:color="auto" w:fill="FFFFFF"/>
        </w:rPr>
        <w:t xml:space="preserve">Visiting Fellow, GIGA Institute for Asian Studies, Hamburg; </w:t>
      </w:r>
      <w:r w:rsidR="004B708E" w:rsidRPr="00CD7892">
        <w:rPr>
          <w:rFonts w:cstheme="minorHAnsi"/>
          <w:color w:val="000000" w:themeColor="text1"/>
          <w:sz w:val="24"/>
          <w:szCs w:val="24"/>
          <w:shd w:val="clear" w:color="auto" w:fill="FFFFFF"/>
        </w:rPr>
        <w:t xml:space="preserve">Dr </w:t>
      </w:r>
      <w:r w:rsidR="002F7315" w:rsidRPr="00CD7892">
        <w:rPr>
          <w:rFonts w:cstheme="minorHAnsi"/>
          <w:color w:val="000000" w:themeColor="text1"/>
          <w:sz w:val="24"/>
          <w:szCs w:val="24"/>
          <w:shd w:val="clear" w:color="auto" w:fill="FFFFFF"/>
        </w:rPr>
        <w:t xml:space="preserve">Sumana Kasturi, </w:t>
      </w:r>
      <w:r w:rsidR="00F86F27" w:rsidRPr="00CD7892">
        <w:rPr>
          <w:rFonts w:cstheme="minorHAnsi"/>
          <w:sz w:val="24"/>
          <w:szCs w:val="24"/>
        </w:rPr>
        <w:t xml:space="preserve">Resident Director at AIFS, Hyderabad; </w:t>
      </w:r>
      <w:r w:rsidR="00F86F27" w:rsidRPr="00CD7892">
        <w:rPr>
          <w:rFonts w:cstheme="minorHAnsi"/>
          <w:color w:val="000000" w:themeColor="text1"/>
          <w:sz w:val="24"/>
          <w:szCs w:val="24"/>
          <w:shd w:val="clear" w:color="auto" w:fill="FFFFFF"/>
        </w:rPr>
        <w:t>Nandin</w:t>
      </w:r>
      <w:r w:rsidR="002F7315" w:rsidRPr="00CD7892">
        <w:rPr>
          <w:rFonts w:cstheme="minorHAnsi"/>
          <w:color w:val="000000" w:themeColor="text1"/>
          <w:sz w:val="24"/>
          <w:szCs w:val="24"/>
          <w:shd w:val="clear" w:color="auto" w:fill="FFFFFF"/>
        </w:rPr>
        <w:t xml:space="preserve">i </w:t>
      </w:r>
      <w:proofErr w:type="spellStart"/>
      <w:r w:rsidR="002F7315" w:rsidRPr="00CD7892">
        <w:rPr>
          <w:rFonts w:cstheme="minorHAnsi"/>
          <w:color w:val="000000" w:themeColor="text1"/>
          <w:sz w:val="24"/>
          <w:szCs w:val="24"/>
          <w:shd w:val="clear" w:color="auto" w:fill="FFFFFF"/>
        </w:rPr>
        <w:t>Chami</w:t>
      </w:r>
      <w:proofErr w:type="spellEnd"/>
      <w:r w:rsidR="00F86F27" w:rsidRPr="00CD7892">
        <w:rPr>
          <w:rFonts w:cstheme="minorHAnsi"/>
          <w:color w:val="000000" w:themeColor="text1"/>
          <w:sz w:val="24"/>
          <w:szCs w:val="24"/>
          <w:shd w:val="clear" w:color="auto" w:fill="FFFFFF"/>
        </w:rPr>
        <w:t xml:space="preserve">, </w:t>
      </w:r>
      <w:r w:rsidR="00F86F27" w:rsidRPr="00CD7892">
        <w:rPr>
          <w:rFonts w:cstheme="minorHAnsi"/>
          <w:sz w:val="24"/>
          <w:szCs w:val="24"/>
        </w:rPr>
        <w:t>Deputy Director, IT for Change</w:t>
      </w:r>
      <w:r w:rsidR="002F7315" w:rsidRPr="00CD7892">
        <w:rPr>
          <w:rFonts w:cstheme="minorHAnsi"/>
          <w:color w:val="000000" w:themeColor="text1"/>
          <w:sz w:val="24"/>
          <w:szCs w:val="24"/>
          <w:shd w:val="clear" w:color="auto" w:fill="FFFFFF"/>
        </w:rPr>
        <w:t xml:space="preserve"> and Geeta </w:t>
      </w:r>
      <w:proofErr w:type="spellStart"/>
      <w:r w:rsidR="002F7315" w:rsidRPr="00CD7892">
        <w:rPr>
          <w:rFonts w:cstheme="minorHAnsi"/>
          <w:color w:val="000000" w:themeColor="text1"/>
          <w:sz w:val="24"/>
          <w:szCs w:val="24"/>
          <w:shd w:val="clear" w:color="auto" w:fill="FFFFFF"/>
        </w:rPr>
        <w:t>Seshu</w:t>
      </w:r>
      <w:proofErr w:type="spellEnd"/>
      <w:r w:rsidR="00F86F27" w:rsidRPr="00CD7892">
        <w:rPr>
          <w:rFonts w:cstheme="minorHAnsi"/>
          <w:color w:val="000000" w:themeColor="text1"/>
          <w:sz w:val="24"/>
          <w:szCs w:val="24"/>
          <w:shd w:val="clear" w:color="auto" w:fill="FFFFFF"/>
        </w:rPr>
        <w:t>,</w:t>
      </w:r>
      <w:r w:rsidR="006C7CC0" w:rsidRPr="00CD7892">
        <w:rPr>
          <w:rFonts w:cstheme="minorHAnsi"/>
          <w:sz w:val="24"/>
          <w:szCs w:val="24"/>
          <w:shd w:val="clear" w:color="auto" w:fill="FFFFFF"/>
        </w:rPr>
        <w:t xml:space="preserve"> Senior journalist based in Mumbai, engaged in reporting and analysing media issues, focusing especially on freedom of expression, gender, media ethics and working conditions of journalists.</w:t>
      </w:r>
    </w:p>
    <w:p w14:paraId="5C0C7742" w14:textId="61296180" w:rsidR="0036712B" w:rsidRPr="00CD7892" w:rsidRDefault="0036712B" w:rsidP="00CD7892">
      <w:pPr>
        <w:spacing w:line="360" w:lineRule="auto"/>
        <w:ind w:right="476"/>
        <w:jc w:val="both"/>
        <w:rPr>
          <w:rFonts w:cstheme="minorHAnsi"/>
          <w:color w:val="000000" w:themeColor="text1"/>
          <w:sz w:val="24"/>
          <w:szCs w:val="24"/>
          <w:shd w:val="clear" w:color="auto" w:fill="FFFFFF"/>
        </w:rPr>
      </w:pPr>
      <w:r w:rsidRPr="00CD7892">
        <w:rPr>
          <w:rFonts w:cstheme="minorHAnsi"/>
          <w:color w:val="000000" w:themeColor="text1"/>
          <w:sz w:val="24"/>
          <w:szCs w:val="24"/>
          <w:shd w:val="clear" w:color="auto" w:fill="FFFFFF"/>
        </w:rPr>
        <w:t xml:space="preserve">The objective of this </w:t>
      </w:r>
      <w:r w:rsidR="00D3148B" w:rsidRPr="00CD7892">
        <w:rPr>
          <w:rFonts w:cstheme="minorHAnsi"/>
          <w:color w:val="000000" w:themeColor="text1"/>
          <w:sz w:val="24"/>
          <w:szCs w:val="24"/>
          <w:shd w:val="clear" w:color="auto" w:fill="FFFFFF"/>
        </w:rPr>
        <w:t xml:space="preserve">FGD was to </w:t>
      </w:r>
      <w:r w:rsidRPr="00CD7892">
        <w:rPr>
          <w:rFonts w:cstheme="minorHAnsi"/>
          <w:color w:val="000000" w:themeColor="text1"/>
          <w:sz w:val="24"/>
          <w:szCs w:val="24"/>
          <w:shd w:val="clear" w:color="auto" w:fill="FFFFFF"/>
        </w:rPr>
        <w:t xml:space="preserve">introduce the project to </w:t>
      </w:r>
      <w:r w:rsidR="001F136D" w:rsidRPr="00CD7892">
        <w:rPr>
          <w:rFonts w:cstheme="minorHAnsi"/>
          <w:color w:val="000000" w:themeColor="text1"/>
          <w:sz w:val="24"/>
          <w:szCs w:val="24"/>
          <w:shd w:val="clear" w:color="auto" w:fill="FFFFFF"/>
        </w:rPr>
        <w:t xml:space="preserve">the </w:t>
      </w:r>
      <w:r w:rsidRPr="00CD7892">
        <w:rPr>
          <w:rFonts w:cstheme="minorHAnsi"/>
          <w:color w:val="000000" w:themeColor="text1"/>
          <w:sz w:val="24"/>
          <w:szCs w:val="24"/>
          <w:shd w:val="clear" w:color="auto" w:fill="FFFFFF"/>
        </w:rPr>
        <w:t>distinguis</w:t>
      </w:r>
      <w:r w:rsidR="001F136D" w:rsidRPr="00CD7892">
        <w:rPr>
          <w:rFonts w:cstheme="minorHAnsi"/>
          <w:color w:val="000000" w:themeColor="text1"/>
          <w:sz w:val="24"/>
          <w:szCs w:val="24"/>
          <w:shd w:val="clear" w:color="auto" w:fill="FFFFFF"/>
        </w:rPr>
        <w:t>hed experts</w:t>
      </w:r>
      <w:r w:rsidRPr="00CD7892">
        <w:rPr>
          <w:rFonts w:cstheme="minorHAnsi"/>
          <w:color w:val="000000" w:themeColor="text1"/>
          <w:sz w:val="24"/>
          <w:szCs w:val="24"/>
          <w:shd w:val="clear" w:color="auto" w:fill="FFFFFF"/>
        </w:rPr>
        <w:t xml:space="preserve"> </w:t>
      </w:r>
      <w:r w:rsidR="001F136D" w:rsidRPr="00CD7892">
        <w:rPr>
          <w:rFonts w:cstheme="minorHAnsi"/>
          <w:color w:val="000000" w:themeColor="text1"/>
          <w:sz w:val="24"/>
          <w:szCs w:val="24"/>
          <w:shd w:val="clear" w:color="auto" w:fill="FFFFFF"/>
        </w:rPr>
        <w:t xml:space="preserve">and invite them to review its methodology, content and more vitally the direction which would critically help shape this research. </w:t>
      </w:r>
    </w:p>
    <w:p w14:paraId="68240067" w14:textId="6149B772" w:rsidR="00511B42" w:rsidRPr="00CD7892" w:rsidRDefault="008E09BC" w:rsidP="00CD7892">
      <w:pPr>
        <w:spacing w:line="360" w:lineRule="auto"/>
        <w:ind w:right="476"/>
        <w:jc w:val="both"/>
        <w:rPr>
          <w:rFonts w:cstheme="minorHAnsi"/>
          <w:sz w:val="24"/>
          <w:szCs w:val="24"/>
        </w:rPr>
      </w:pPr>
      <w:r w:rsidRPr="00CD7892">
        <w:rPr>
          <w:rFonts w:cstheme="minorHAnsi"/>
          <w:color w:val="000000" w:themeColor="text1"/>
          <w:sz w:val="24"/>
          <w:szCs w:val="24"/>
          <w:shd w:val="clear" w:color="auto" w:fill="FFFFFF"/>
        </w:rPr>
        <w:t xml:space="preserve">The discussion began with a detailed presentation by </w:t>
      </w:r>
      <w:proofErr w:type="spellStart"/>
      <w:r w:rsidRPr="00CD7892">
        <w:rPr>
          <w:rFonts w:cstheme="minorHAnsi"/>
          <w:color w:val="000000" w:themeColor="text1"/>
          <w:sz w:val="24"/>
          <w:szCs w:val="24"/>
          <w:shd w:val="clear" w:color="auto" w:fill="FFFFFF"/>
        </w:rPr>
        <w:t>Dr.</w:t>
      </w:r>
      <w:proofErr w:type="spellEnd"/>
      <w:r w:rsidRPr="00CD7892">
        <w:rPr>
          <w:rFonts w:cstheme="minorHAnsi"/>
          <w:color w:val="000000" w:themeColor="text1"/>
          <w:sz w:val="24"/>
          <w:szCs w:val="24"/>
          <w:shd w:val="clear" w:color="auto" w:fill="FFFFFF"/>
        </w:rPr>
        <w:t xml:space="preserve"> </w:t>
      </w:r>
      <w:proofErr w:type="spellStart"/>
      <w:r w:rsidRPr="00CD7892">
        <w:rPr>
          <w:rFonts w:cstheme="minorHAnsi"/>
          <w:color w:val="000000" w:themeColor="text1"/>
          <w:sz w:val="24"/>
          <w:szCs w:val="24"/>
          <w:shd w:val="clear" w:color="auto" w:fill="FFFFFF"/>
        </w:rPr>
        <w:t>Somda</w:t>
      </w:r>
      <w:r w:rsidR="00593BC0" w:rsidRPr="00CD7892">
        <w:rPr>
          <w:rFonts w:cstheme="minorHAnsi"/>
          <w:color w:val="000000" w:themeColor="text1"/>
          <w:sz w:val="24"/>
          <w:szCs w:val="24"/>
          <w:shd w:val="clear" w:color="auto" w:fill="FFFFFF"/>
        </w:rPr>
        <w:t>tta</w:t>
      </w:r>
      <w:proofErr w:type="spellEnd"/>
      <w:r w:rsidR="00593BC0" w:rsidRPr="00CD7892">
        <w:rPr>
          <w:rFonts w:cstheme="minorHAnsi"/>
          <w:color w:val="000000" w:themeColor="text1"/>
          <w:sz w:val="24"/>
          <w:szCs w:val="24"/>
          <w:shd w:val="clear" w:color="auto" w:fill="FFFFFF"/>
        </w:rPr>
        <w:t xml:space="preserve"> Chakraborty.  She spoke </w:t>
      </w:r>
      <w:r w:rsidR="003F07C7" w:rsidRPr="00CD7892">
        <w:rPr>
          <w:rFonts w:cstheme="minorHAnsi"/>
          <w:color w:val="000000" w:themeColor="text1"/>
          <w:sz w:val="24"/>
          <w:szCs w:val="24"/>
          <w:shd w:val="clear" w:color="auto" w:fill="FFFFFF"/>
        </w:rPr>
        <w:t xml:space="preserve">briefly on how </w:t>
      </w:r>
      <w:r w:rsidR="003F07C7" w:rsidRPr="00CD7892">
        <w:rPr>
          <w:rFonts w:cstheme="minorHAnsi"/>
          <w:sz w:val="24"/>
          <w:szCs w:val="24"/>
        </w:rPr>
        <w:t>this ICSSR project argues for an exploration of the gendered digital spaces in India, through focus group study and mixed method surveys mapping women participation across ages and varied income capacities in urban Kolkata and Mumbai and across various digital platforms</w:t>
      </w:r>
      <w:r w:rsidR="00A720AF" w:rsidRPr="00CD7892">
        <w:rPr>
          <w:rFonts w:cstheme="minorHAnsi"/>
          <w:sz w:val="24"/>
          <w:szCs w:val="24"/>
        </w:rPr>
        <w:t>.</w:t>
      </w:r>
      <w:r w:rsidR="00CB53FA" w:rsidRPr="00CD7892">
        <w:rPr>
          <w:rFonts w:cstheme="minorHAnsi"/>
          <w:sz w:val="24"/>
          <w:szCs w:val="24"/>
        </w:rPr>
        <w:t xml:space="preserve"> Her presentation focussed principally on </w:t>
      </w:r>
      <w:r w:rsidR="00647AC1" w:rsidRPr="00CD7892">
        <w:rPr>
          <w:rFonts w:cstheme="minorHAnsi"/>
          <w:sz w:val="24"/>
          <w:szCs w:val="24"/>
        </w:rPr>
        <w:t xml:space="preserve">the social, economic and political </w:t>
      </w:r>
      <w:r w:rsidR="00894BF0" w:rsidRPr="00CD7892">
        <w:rPr>
          <w:rFonts w:cstheme="minorHAnsi"/>
          <w:sz w:val="24"/>
          <w:szCs w:val="24"/>
        </w:rPr>
        <w:t>dimensions of such participation in varied digital platforms.</w:t>
      </w:r>
    </w:p>
    <w:p w14:paraId="3102D913" w14:textId="483054DF" w:rsidR="008E09BC" w:rsidRPr="00CD7892" w:rsidRDefault="008E09BC" w:rsidP="00CD7892">
      <w:pPr>
        <w:spacing w:line="360" w:lineRule="auto"/>
        <w:ind w:right="476"/>
        <w:jc w:val="both"/>
        <w:rPr>
          <w:rFonts w:cstheme="minorHAnsi"/>
          <w:color w:val="000000" w:themeColor="text1"/>
          <w:sz w:val="24"/>
          <w:szCs w:val="24"/>
          <w:shd w:val="clear" w:color="auto" w:fill="FFFFFF"/>
        </w:rPr>
      </w:pPr>
      <w:r w:rsidRPr="00CD7892">
        <w:rPr>
          <w:rFonts w:cstheme="minorHAnsi"/>
          <w:color w:val="000000" w:themeColor="text1"/>
          <w:sz w:val="24"/>
          <w:szCs w:val="24"/>
          <w:shd w:val="clear" w:color="auto" w:fill="FFFFFF"/>
        </w:rPr>
        <w:lastRenderedPageBreak/>
        <w:t>The participants were then invited to convey their thoughts and suggestions.</w:t>
      </w:r>
      <w:r w:rsidR="00775C36" w:rsidRPr="00CD7892">
        <w:rPr>
          <w:rFonts w:cstheme="minorHAnsi"/>
          <w:color w:val="000000" w:themeColor="text1"/>
          <w:sz w:val="24"/>
          <w:szCs w:val="24"/>
          <w:shd w:val="clear" w:color="auto" w:fill="FFFFFF"/>
        </w:rPr>
        <w:t xml:space="preserve"> This report compiles all their suggestions into eight broad categories. </w:t>
      </w:r>
    </w:p>
    <w:p w14:paraId="0FBDE0FB" w14:textId="4CA035AD" w:rsidR="00D3154B" w:rsidRPr="00CD7892" w:rsidRDefault="00863230" w:rsidP="00CD7892">
      <w:pPr>
        <w:spacing w:line="360" w:lineRule="auto"/>
        <w:ind w:right="476"/>
        <w:jc w:val="both"/>
        <w:rPr>
          <w:rFonts w:cstheme="minorHAnsi"/>
          <w:b/>
          <w:bCs/>
          <w:color w:val="000000" w:themeColor="text1"/>
          <w:sz w:val="24"/>
          <w:szCs w:val="24"/>
          <w:shd w:val="clear" w:color="auto" w:fill="FFFFFF"/>
        </w:rPr>
      </w:pPr>
      <w:bookmarkStart w:id="0" w:name="_Hlk54430648"/>
      <w:r w:rsidRPr="00CD7892">
        <w:rPr>
          <w:rFonts w:cstheme="minorHAnsi"/>
          <w:b/>
          <w:bCs/>
          <w:color w:val="000000" w:themeColor="text1"/>
          <w:sz w:val="24"/>
          <w:szCs w:val="24"/>
          <w:shd w:val="clear" w:color="auto" w:fill="FFFFFF"/>
        </w:rPr>
        <w:t>Key Recommendations</w:t>
      </w:r>
      <w:r w:rsidR="00035250" w:rsidRPr="00CD7892">
        <w:rPr>
          <w:rFonts w:cstheme="minorHAnsi"/>
          <w:b/>
          <w:bCs/>
          <w:color w:val="000000" w:themeColor="text1"/>
          <w:sz w:val="24"/>
          <w:szCs w:val="24"/>
          <w:shd w:val="clear" w:color="auto" w:fill="FFFFFF"/>
        </w:rPr>
        <w:t>:</w:t>
      </w:r>
    </w:p>
    <w:p w14:paraId="4505E483" w14:textId="77777777" w:rsidR="0033628C" w:rsidRPr="00CD7892" w:rsidRDefault="0033628C" w:rsidP="00CD7892">
      <w:pPr>
        <w:spacing w:line="360" w:lineRule="auto"/>
        <w:ind w:right="476"/>
        <w:jc w:val="both"/>
        <w:rPr>
          <w:rFonts w:cstheme="minorHAnsi"/>
          <w:b/>
          <w:bCs/>
          <w:color w:val="000000" w:themeColor="text1"/>
          <w:sz w:val="24"/>
          <w:szCs w:val="24"/>
          <w:shd w:val="clear" w:color="auto" w:fill="FFFFFF"/>
        </w:rPr>
      </w:pPr>
      <w:r w:rsidRPr="00CD7892">
        <w:rPr>
          <w:rFonts w:cstheme="minorHAnsi"/>
          <w:b/>
          <w:bCs/>
          <w:color w:val="000000" w:themeColor="text1"/>
          <w:sz w:val="24"/>
          <w:szCs w:val="24"/>
          <w:shd w:val="clear" w:color="auto" w:fill="FFFFFF"/>
        </w:rPr>
        <w:t>Defining the “digital space”</w:t>
      </w:r>
    </w:p>
    <w:p w14:paraId="0E1C4B16" w14:textId="0455DA5E" w:rsidR="0033628C" w:rsidRPr="00CD7892" w:rsidRDefault="0033628C" w:rsidP="00CD7892">
      <w:pPr>
        <w:spacing w:line="360" w:lineRule="auto"/>
        <w:ind w:right="476"/>
        <w:jc w:val="both"/>
        <w:rPr>
          <w:rFonts w:cstheme="minorHAnsi"/>
          <w:color w:val="000000" w:themeColor="text1"/>
          <w:sz w:val="24"/>
          <w:szCs w:val="24"/>
          <w:shd w:val="clear" w:color="auto" w:fill="FFFFFF"/>
        </w:rPr>
      </w:pPr>
      <w:r w:rsidRPr="00CD7892">
        <w:rPr>
          <w:rFonts w:cstheme="minorHAnsi"/>
          <w:color w:val="000000" w:themeColor="text1"/>
          <w:sz w:val="24"/>
          <w:szCs w:val="24"/>
          <w:shd w:val="clear" w:color="auto" w:fill="FFFFFF"/>
        </w:rPr>
        <w:t xml:space="preserve">For this study, defining the digital space is of utmost importance. When we define the digital space, we describe the research setting. Dr Sangeeta Mahapatra suggested that </w:t>
      </w:r>
      <w:r w:rsidR="00640071" w:rsidRPr="00CD7892">
        <w:rPr>
          <w:rFonts w:cstheme="minorHAnsi"/>
          <w:color w:val="000000" w:themeColor="text1"/>
          <w:sz w:val="24"/>
          <w:szCs w:val="24"/>
          <w:shd w:val="clear" w:color="auto" w:fill="FFFFFF"/>
        </w:rPr>
        <w:t xml:space="preserve">the project can </w:t>
      </w:r>
      <w:r w:rsidRPr="00CD7892">
        <w:rPr>
          <w:rFonts w:cstheme="minorHAnsi"/>
          <w:color w:val="000000" w:themeColor="text1"/>
          <w:sz w:val="24"/>
          <w:szCs w:val="24"/>
          <w:shd w:val="clear" w:color="auto" w:fill="FFFFFF"/>
        </w:rPr>
        <w:t xml:space="preserve">use platform analysis to define the digital space. </w:t>
      </w:r>
      <w:r w:rsidR="00C37C32" w:rsidRPr="00CD7892">
        <w:rPr>
          <w:rFonts w:cstheme="minorHAnsi"/>
          <w:color w:val="000000" w:themeColor="text1"/>
          <w:sz w:val="24"/>
          <w:szCs w:val="24"/>
          <w:shd w:val="clear" w:color="auto" w:fill="FFFFFF"/>
        </w:rPr>
        <w:t>And one needs to begin</w:t>
      </w:r>
      <w:r w:rsidR="00D32874" w:rsidRPr="00CD7892">
        <w:rPr>
          <w:rFonts w:cstheme="minorHAnsi"/>
          <w:color w:val="000000" w:themeColor="text1"/>
          <w:sz w:val="24"/>
          <w:szCs w:val="24"/>
          <w:shd w:val="clear" w:color="auto" w:fill="FFFFFF"/>
        </w:rPr>
        <w:t xml:space="preserve"> with a fundamental question</w:t>
      </w:r>
      <w:r w:rsidRPr="00CD7892">
        <w:rPr>
          <w:rFonts w:cstheme="minorHAnsi"/>
          <w:color w:val="000000" w:themeColor="text1"/>
          <w:sz w:val="24"/>
          <w:szCs w:val="24"/>
          <w:shd w:val="clear" w:color="auto" w:fill="FFFFFF"/>
        </w:rPr>
        <w:t>: What is a platform? To define the digital space,</w:t>
      </w:r>
      <w:r w:rsidR="00D32874" w:rsidRPr="00CD7892">
        <w:rPr>
          <w:rFonts w:cstheme="minorHAnsi"/>
          <w:color w:val="000000" w:themeColor="text1"/>
          <w:sz w:val="24"/>
          <w:szCs w:val="24"/>
          <w:shd w:val="clear" w:color="auto" w:fill="FFFFFF"/>
        </w:rPr>
        <w:t xml:space="preserve"> it was suggested that the project </w:t>
      </w:r>
      <w:r w:rsidRPr="00CD7892">
        <w:rPr>
          <w:rFonts w:cstheme="minorHAnsi"/>
          <w:color w:val="000000" w:themeColor="text1"/>
          <w:sz w:val="24"/>
          <w:szCs w:val="24"/>
          <w:shd w:val="clear" w:color="auto" w:fill="FFFFFF"/>
        </w:rPr>
        <w:t xml:space="preserve">must detail how platforms work, how people are co-scripted into these platforms, how digital subjects are constantly redefined. It is also important to note how different platforms have different logics of engagement with the public. </w:t>
      </w:r>
    </w:p>
    <w:p w14:paraId="4DCD1194" w14:textId="4F2834D4" w:rsidR="00971B2E" w:rsidRPr="00CD7892" w:rsidRDefault="00CE5382" w:rsidP="00CD7892">
      <w:pPr>
        <w:spacing w:line="360" w:lineRule="auto"/>
        <w:ind w:right="476"/>
        <w:jc w:val="both"/>
        <w:rPr>
          <w:rFonts w:cstheme="minorHAnsi"/>
          <w:b/>
          <w:bCs/>
          <w:color w:val="000000" w:themeColor="text1"/>
          <w:sz w:val="24"/>
          <w:szCs w:val="24"/>
          <w:shd w:val="clear" w:color="auto" w:fill="FFFFFF"/>
        </w:rPr>
      </w:pPr>
      <w:r w:rsidRPr="00CD7892">
        <w:rPr>
          <w:rFonts w:cstheme="minorHAnsi"/>
          <w:b/>
          <w:bCs/>
          <w:color w:val="000000" w:themeColor="text1"/>
          <w:sz w:val="24"/>
          <w:szCs w:val="24"/>
          <w:shd w:val="clear" w:color="auto" w:fill="FFFFFF"/>
        </w:rPr>
        <w:t>Mobilization through digital media</w:t>
      </w:r>
      <w:r w:rsidR="00971B2E" w:rsidRPr="00CD7892">
        <w:rPr>
          <w:rFonts w:cstheme="minorHAnsi"/>
          <w:b/>
          <w:bCs/>
          <w:color w:val="000000" w:themeColor="text1"/>
          <w:sz w:val="24"/>
          <w:szCs w:val="24"/>
          <w:shd w:val="clear" w:color="auto" w:fill="FFFFFF"/>
        </w:rPr>
        <w:t>:</w:t>
      </w:r>
    </w:p>
    <w:p w14:paraId="1E396D4A" w14:textId="72811D31" w:rsidR="00E543BE" w:rsidRPr="00CD7892" w:rsidRDefault="00E543BE" w:rsidP="00CD7892">
      <w:pPr>
        <w:spacing w:line="360" w:lineRule="auto"/>
        <w:ind w:right="476"/>
        <w:jc w:val="both"/>
        <w:rPr>
          <w:rFonts w:cstheme="minorHAnsi"/>
          <w:color w:val="000000" w:themeColor="text1"/>
          <w:sz w:val="24"/>
          <w:szCs w:val="24"/>
          <w:shd w:val="clear" w:color="auto" w:fill="FFFFFF"/>
        </w:rPr>
      </w:pPr>
      <w:r w:rsidRPr="00CD7892">
        <w:rPr>
          <w:rFonts w:cstheme="minorHAnsi"/>
          <w:color w:val="000000" w:themeColor="text1"/>
          <w:sz w:val="24"/>
          <w:szCs w:val="24"/>
          <w:shd w:val="clear" w:color="auto" w:fill="FFFFFF"/>
        </w:rPr>
        <w:t xml:space="preserve">Dr </w:t>
      </w:r>
      <w:proofErr w:type="spellStart"/>
      <w:r w:rsidRPr="00CD7892">
        <w:rPr>
          <w:rFonts w:cstheme="minorHAnsi"/>
          <w:color w:val="000000" w:themeColor="text1"/>
          <w:sz w:val="24"/>
          <w:szCs w:val="24"/>
          <w:shd w:val="clear" w:color="auto" w:fill="FFFFFF"/>
        </w:rPr>
        <w:t>Vibhuti</w:t>
      </w:r>
      <w:proofErr w:type="spellEnd"/>
      <w:r w:rsidRPr="00CD7892">
        <w:rPr>
          <w:rFonts w:cstheme="minorHAnsi"/>
          <w:color w:val="000000" w:themeColor="text1"/>
          <w:sz w:val="24"/>
          <w:szCs w:val="24"/>
          <w:shd w:val="clear" w:color="auto" w:fill="FFFFFF"/>
        </w:rPr>
        <w:t xml:space="preserve"> Patel identified mobilization </w:t>
      </w:r>
      <w:r w:rsidR="00B55305" w:rsidRPr="00CD7892">
        <w:rPr>
          <w:rFonts w:cstheme="minorHAnsi"/>
          <w:color w:val="000000" w:themeColor="text1"/>
          <w:sz w:val="24"/>
          <w:szCs w:val="24"/>
          <w:shd w:val="clear" w:color="auto" w:fill="FFFFFF"/>
        </w:rPr>
        <w:t>as an important political dimension</w:t>
      </w:r>
      <w:r w:rsidRPr="00CD7892">
        <w:rPr>
          <w:rFonts w:cstheme="minorHAnsi"/>
          <w:color w:val="000000" w:themeColor="text1"/>
          <w:sz w:val="24"/>
          <w:szCs w:val="24"/>
          <w:shd w:val="clear" w:color="auto" w:fill="FFFFFF"/>
        </w:rPr>
        <w:t xml:space="preserve"> of digita</w:t>
      </w:r>
      <w:r w:rsidR="00C20C9E" w:rsidRPr="00CD7892">
        <w:rPr>
          <w:rFonts w:cstheme="minorHAnsi"/>
          <w:color w:val="000000" w:themeColor="text1"/>
          <w:sz w:val="24"/>
          <w:szCs w:val="24"/>
          <w:shd w:val="clear" w:color="auto" w:fill="FFFFFF"/>
        </w:rPr>
        <w:t>l media</w:t>
      </w:r>
      <w:r w:rsidR="00B53FA7" w:rsidRPr="00CD7892">
        <w:rPr>
          <w:rFonts w:cstheme="minorHAnsi"/>
          <w:color w:val="000000" w:themeColor="text1"/>
          <w:sz w:val="24"/>
          <w:szCs w:val="24"/>
          <w:shd w:val="clear" w:color="auto" w:fill="FFFFFF"/>
        </w:rPr>
        <w:t xml:space="preserve"> discussing how political parties, activists as also politically conscious people use apps like </w:t>
      </w:r>
      <w:proofErr w:type="spellStart"/>
      <w:r w:rsidR="00B53FA7" w:rsidRPr="00CD7892">
        <w:rPr>
          <w:rFonts w:cstheme="minorHAnsi"/>
          <w:color w:val="000000" w:themeColor="text1"/>
          <w:sz w:val="24"/>
          <w:szCs w:val="24"/>
          <w:shd w:val="clear" w:color="auto" w:fill="FFFFFF"/>
        </w:rPr>
        <w:t>whatsapp</w:t>
      </w:r>
      <w:proofErr w:type="spellEnd"/>
      <w:r w:rsidR="00B53FA7" w:rsidRPr="00CD7892">
        <w:rPr>
          <w:rFonts w:cstheme="minorHAnsi"/>
          <w:color w:val="000000" w:themeColor="text1"/>
          <w:sz w:val="24"/>
          <w:szCs w:val="24"/>
          <w:shd w:val="clear" w:color="auto" w:fill="FFFFFF"/>
        </w:rPr>
        <w:t xml:space="preserve">, </w:t>
      </w:r>
      <w:proofErr w:type="spellStart"/>
      <w:r w:rsidR="00B53FA7" w:rsidRPr="00CD7892">
        <w:rPr>
          <w:rFonts w:cstheme="minorHAnsi"/>
          <w:color w:val="000000" w:themeColor="text1"/>
          <w:sz w:val="24"/>
          <w:szCs w:val="24"/>
          <w:shd w:val="clear" w:color="auto" w:fill="FFFFFF"/>
        </w:rPr>
        <w:t>facebook</w:t>
      </w:r>
      <w:proofErr w:type="spellEnd"/>
      <w:r w:rsidR="00B53FA7" w:rsidRPr="00CD7892">
        <w:rPr>
          <w:rFonts w:cstheme="minorHAnsi"/>
          <w:color w:val="000000" w:themeColor="text1"/>
          <w:sz w:val="24"/>
          <w:szCs w:val="24"/>
          <w:shd w:val="clear" w:color="auto" w:fill="FFFFFF"/>
        </w:rPr>
        <w:t xml:space="preserve"> etc.</w:t>
      </w:r>
      <w:r w:rsidR="008C2D7D" w:rsidRPr="00CD7892">
        <w:rPr>
          <w:rFonts w:cstheme="minorHAnsi"/>
          <w:color w:val="000000" w:themeColor="text1"/>
          <w:sz w:val="24"/>
          <w:szCs w:val="24"/>
          <w:shd w:val="clear" w:color="auto" w:fill="FFFFFF"/>
        </w:rPr>
        <w:t xml:space="preserve"> to build and mobilize political opinion and support</w:t>
      </w:r>
      <w:r w:rsidR="00C20C9E" w:rsidRPr="00CD7892">
        <w:rPr>
          <w:rFonts w:cstheme="minorHAnsi"/>
          <w:color w:val="000000" w:themeColor="text1"/>
          <w:sz w:val="24"/>
          <w:szCs w:val="24"/>
          <w:shd w:val="clear" w:color="auto" w:fill="FFFFFF"/>
        </w:rPr>
        <w:t>.</w:t>
      </w:r>
      <w:r w:rsidR="008C2D7D" w:rsidRPr="00CD7892">
        <w:rPr>
          <w:rFonts w:cstheme="minorHAnsi"/>
          <w:color w:val="000000" w:themeColor="text1"/>
          <w:sz w:val="24"/>
          <w:szCs w:val="24"/>
          <w:shd w:val="clear" w:color="auto" w:fill="FFFFFF"/>
        </w:rPr>
        <w:t xml:space="preserve"> She harped on the necessity to explore to what extent women partake in such political mobilization through the digital media. She discussed how w</w:t>
      </w:r>
      <w:r w:rsidR="00C20C9E" w:rsidRPr="00CD7892">
        <w:rPr>
          <w:rFonts w:cstheme="minorHAnsi"/>
          <w:color w:val="000000" w:themeColor="text1"/>
          <w:sz w:val="24"/>
          <w:szCs w:val="24"/>
          <w:shd w:val="clear" w:color="auto" w:fill="FFFFFF"/>
        </w:rPr>
        <w:t>omen</w:t>
      </w:r>
      <w:r w:rsidR="008C2D7D" w:rsidRPr="00CD7892">
        <w:rPr>
          <w:rFonts w:cstheme="minorHAnsi"/>
          <w:color w:val="000000" w:themeColor="text1"/>
          <w:sz w:val="24"/>
          <w:szCs w:val="24"/>
          <w:shd w:val="clear" w:color="auto" w:fill="FFFFFF"/>
        </w:rPr>
        <w:t xml:space="preserve"> take to</w:t>
      </w:r>
      <w:r w:rsidR="00C20C9E" w:rsidRPr="00CD7892">
        <w:rPr>
          <w:rFonts w:cstheme="minorHAnsi"/>
          <w:color w:val="000000" w:themeColor="text1"/>
          <w:sz w:val="24"/>
          <w:szCs w:val="24"/>
          <w:shd w:val="clear" w:color="auto" w:fill="FFFFFF"/>
        </w:rPr>
        <w:t xml:space="preserve"> </w:t>
      </w:r>
      <w:r w:rsidR="008C2D7D" w:rsidRPr="00CD7892">
        <w:rPr>
          <w:rFonts w:cstheme="minorHAnsi"/>
          <w:color w:val="000000" w:themeColor="text1"/>
          <w:sz w:val="24"/>
          <w:szCs w:val="24"/>
          <w:shd w:val="clear" w:color="auto" w:fill="FFFFFF"/>
        </w:rPr>
        <w:t>the</w:t>
      </w:r>
      <w:r w:rsidRPr="00CD7892">
        <w:rPr>
          <w:rFonts w:cstheme="minorHAnsi"/>
          <w:color w:val="000000" w:themeColor="text1"/>
          <w:sz w:val="24"/>
          <w:szCs w:val="24"/>
          <w:shd w:val="clear" w:color="auto" w:fill="FFFFFF"/>
        </w:rPr>
        <w:t xml:space="preserve"> social media to talk about their problems</w:t>
      </w:r>
      <w:r w:rsidR="008C2D7D" w:rsidRPr="00CD7892">
        <w:rPr>
          <w:rFonts w:cstheme="minorHAnsi"/>
          <w:color w:val="000000" w:themeColor="text1"/>
          <w:sz w:val="24"/>
          <w:szCs w:val="24"/>
          <w:shd w:val="clear" w:color="auto" w:fill="FFFFFF"/>
        </w:rPr>
        <w:t>—a trait that has increased with the outbreak of the pandemic</w:t>
      </w:r>
      <w:r w:rsidRPr="00CD7892">
        <w:rPr>
          <w:rFonts w:cstheme="minorHAnsi"/>
          <w:color w:val="000000" w:themeColor="text1"/>
          <w:sz w:val="24"/>
          <w:szCs w:val="24"/>
          <w:shd w:val="clear" w:color="auto" w:fill="FFFFFF"/>
        </w:rPr>
        <w:t>.</w:t>
      </w:r>
      <w:r w:rsidR="008C2D7D" w:rsidRPr="00CD7892">
        <w:rPr>
          <w:rFonts w:cstheme="minorHAnsi"/>
          <w:color w:val="000000" w:themeColor="text1"/>
          <w:sz w:val="24"/>
          <w:szCs w:val="24"/>
          <w:shd w:val="clear" w:color="auto" w:fill="FFFFFF"/>
        </w:rPr>
        <w:t xml:space="preserve"> The Covid 19 pandemic has also seen </w:t>
      </w:r>
      <w:r w:rsidRPr="00CD7892">
        <w:rPr>
          <w:rFonts w:cstheme="minorHAnsi"/>
          <w:color w:val="000000" w:themeColor="text1"/>
          <w:sz w:val="24"/>
          <w:szCs w:val="24"/>
          <w:shd w:val="clear" w:color="auto" w:fill="FFFFFF"/>
        </w:rPr>
        <w:t xml:space="preserve">many nurses, Anganwadi workers, ASHA workers and other frontline workers </w:t>
      </w:r>
      <w:r w:rsidR="0025015E" w:rsidRPr="00CD7892">
        <w:rPr>
          <w:rFonts w:cstheme="minorHAnsi"/>
          <w:color w:val="000000" w:themeColor="text1"/>
          <w:sz w:val="24"/>
          <w:szCs w:val="24"/>
          <w:shd w:val="clear" w:color="auto" w:fill="FFFFFF"/>
        </w:rPr>
        <w:t xml:space="preserve">use the </w:t>
      </w:r>
      <w:r w:rsidRPr="00CD7892">
        <w:rPr>
          <w:rFonts w:cstheme="minorHAnsi"/>
          <w:color w:val="000000" w:themeColor="text1"/>
          <w:sz w:val="24"/>
          <w:szCs w:val="24"/>
          <w:shd w:val="clear" w:color="auto" w:fill="FFFFFF"/>
        </w:rPr>
        <w:t xml:space="preserve">digital platforms to convey their dissatisfaction with regard to the unavailability of PPEs, the amount of workload, meagre salaries etc. </w:t>
      </w:r>
      <w:r w:rsidR="00B55DF0" w:rsidRPr="00CD7892">
        <w:rPr>
          <w:rFonts w:cstheme="minorHAnsi"/>
          <w:color w:val="000000" w:themeColor="text1"/>
          <w:sz w:val="24"/>
          <w:szCs w:val="24"/>
          <w:shd w:val="clear" w:color="auto" w:fill="FFFFFF"/>
        </w:rPr>
        <w:t xml:space="preserve">She suggested that this aspect of mobilization can be </w:t>
      </w:r>
      <w:r w:rsidR="005632AB" w:rsidRPr="00CD7892">
        <w:rPr>
          <w:rFonts w:cstheme="minorHAnsi"/>
          <w:color w:val="000000" w:themeColor="text1"/>
          <w:sz w:val="24"/>
          <w:szCs w:val="24"/>
          <w:shd w:val="clear" w:color="auto" w:fill="FFFFFF"/>
        </w:rPr>
        <w:t>weaved into this scope of the project.</w:t>
      </w:r>
    </w:p>
    <w:p w14:paraId="46A8D5A2" w14:textId="6DA31EED" w:rsidR="00CE5382" w:rsidRPr="00CD7892" w:rsidRDefault="00CE5382" w:rsidP="00CD7892">
      <w:pPr>
        <w:spacing w:line="360" w:lineRule="auto"/>
        <w:ind w:right="476"/>
        <w:jc w:val="both"/>
        <w:rPr>
          <w:rFonts w:cstheme="minorHAnsi"/>
          <w:b/>
          <w:bCs/>
          <w:color w:val="000000" w:themeColor="text1"/>
          <w:sz w:val="24"/>
          <w:szCs w:val="24"/>
          <w:shd w:val="clear" w:color="auto" w:fill="FFFFFF"/>
        </w:rPr>
      </w:pPr>
      <w:r w:rsidRPr="00CD7892">
        <w:rPr>
          <w:rFonts w:cstheme="minorHAnsi"/>
          <w:b/>
          <w:bCs/>
          <w:color w:val="000000" w:themeColor="text1"/>
          <w:sz w:val="24"/>
          <w:szCs w:val="24"/>
          <w:shd w:val="clear" w:color="auto" w:fill="FFFFFF"/>
        </w:rPr>
        <w:t>Empowerment and Disempowerment through digital media during the pandemic</w:t>
      </w:r>
    </w:p>
    <w:p w14:paraId="6040959A" w14:textId="529373D0" w:rsidR="00E543BE" w:rsidRPr="00CD7892" w:rsidRDefault="00E543BE" w:rsidP="00CD7892">
      <w:pPr>
        <w:spacing w:line="360" w:lineRule="auto"/>
        <w:ind w:right="476"/>
        <w:jc w:val="both"/>
        <w:rPr>
          <w:rFonts w:cstheme="minorHAnsi"/>
          <w:color w:val="000000" w:themeColor="text1"/>
          <w:sz w:val="24"/>
          <w:szCs w:val="24"/>
          <w:shd w:val="clear" w:color="auto" w:fill="FFFFFF"/>
        </w:rPr>
      </w:pPr>
      <w:r w:rsidRPr="00CD7892">
        <w:rPr>
          <w:rFonts w:cstheme="minorHAnsi"/>
          <w:color w:val="000000" w:themeColor="text1"/>
          <w:sz w:val="24"/>
          <w:szCs w:val="24"/>
          <w:shd w:val="clear" w:color="auto" w:fill="FFFFFF"/>
        </w:rPr>
        <w:t xml:space="preserve">The COVID-19 pandemic has brought to the fore the ability of </w:t>
      </w:r>
      <w:r w:rsidR="00761DE1" w:rsidRPr="00CD7892">
        <w:rPr>
          <w:rFonts w:cstheme="minorHAnsi"/>
          <w:color w:val="000000" w:themeColor="text1"/>
          <w:sz w:val="24"/>
          <w:szCs w:val="24"/>
          <w:shd w:val="clear" w:color="auto" w:fill="FFFFFF"/>
        </w:rPr>
        <w:t xml:space="preserve">the </w:t>
      </w:r>
      <w:r w:rsidRPr="00CD7892">
        <w:rPr>
          <w:rFonts w:cstheme="minorHAnsi"/>
          <w:color w:val="000000" w:themeColor="text1"/>
          <w:sz w:val="24"/>
          <w:szCs w:val="24"/>
          <w:shd w:val="clear" w:color="auto" w:fill="FFFFFF"/>
        </w:rPr>
        <w:t>digital media to empower as well as disem</w:t>
      </w:r>
      <w:r w:rsidR="00761DE1" w:rsidRPr="00CD7892">
        <w:rPr>
          <w:rFonts w:cstheme="minorHAnsi"/>
          <w:color w:val="000000" w:themeColor="text1"/>
          <w:sz w:val="24"/>
          <w:szCs w:val="24"/>
          <w:shd w:val="clear" w:color="auto" w:fill="FFFFFF"/>
        </w:rPr>
        <w:t xml:space="preserve">power. For </w:t>
      </w:r>
      <w:proofErr w:type="gramStart"/>
      <w:r w:rsidR="0029661E" w:rsidRPr="00CD7892">
        <w:rPr>
          <w:rFonts w:cstheme="minorHAnsi"/>
          <w:color w:val="000000" w:themeColor="text1"/>
          <w:sz w:val="24"/>
          <w:szCs w:val="24"/>
          <w:shd w:val="clear" w:color="auto" w:fill="FFFFFF"/>
        </w:rPr>
        <w:t>instance</w:t>
      </w:r>
      <w:proofErr w:type="gramEnd"/>
      <w:r w:rsidR="00761DE1" w:rsidRPr="00CD7892">
        <w:rPr>
          <w:rFonts w:cstheme="minorHAnsi"/>
          <w:color w:val="000000" w:themeColor="text1"/>
          <w:sz w:val="24"/>
          <w:szCs w:val="24"/>
          <w:shd w:val="clear" w:color="auto" w:fill="FFFFFF"/>
        </w:rPr>
        <w:t xml:space="preserve"> in pre-pandemic times,</w:t>
      </w:r>
      <w:r w:rsidRPr="00CD7892">
        <w:rPr>
          <w:rFonts w:cstheme="minorHAnsi"/>
          <w:color w:val="000000" w:themeColor="text1"/>
          <w:sz w:val="24"/>
          <w:szCs w:val="24"/>
          <w:shd w:val="clear" w:color="auto" w:fill="FFFFFF"/>
        </w:rPr>
        <w:t xml:space="preserve"> many employees </w:t>
      </w:r>
      <w:r w:rsidR="00761DE1" w:rsidRPr="00CD7892">
        <w:rPr>
          <w:rFonts w:cstheme="minorHAnsi"/>
          <w:color w:val="000000" w:themeColor="text1"/>
          <w:sz w:val="24"/>
          <w:szCs w:val="24"/>
          <w:shd w:val="clear" w:color="auto" w:fill="FFFFFF"/>
        </w:rPr>
        <w:t xml:space="preserve">were allotted </w:t>
      </w:r>
      <w:r w:rsidRPr="00CD7892">
        <w:rPr>
          <w:rFonts w:cstheme="minorHAnsi"/>
          <w:color w:val="000000" w:themeColor="text1"/>
          <w:sz w:val="24"/>
          <w:szCs w:val="24"/>
          <w:shd w:val="clear" w:color="auto" w:fill="FFFFFF"/>
        </w:rPr>
        <w:t>smartphones and data plans by their employers. This could be perceived as an act of empowerment. However, once the</w:t>
      </w:r>
      <w:r w:rsidR="00E77CF9" w:rsidRPr="00CD7892">
        <w:rPr>
          <w:rFonts w:cstheme="minorHAnsi"/>
          <w:color w:val="000000" w:themeColor="text1"/>
          <w:sz w:val="24"/>
          <w:szCs w:val="24"/>
          <w:shd w:val="clear" w:color="auto" w:fill="FFFFFF"/>
        </w:rPr>
        <w:t xml:space="preserve"> lockdown was imposed,</w:t>
      </w:r>
      <w:r w:rsidR="00761DE1" w:rsidRPr="00CD7892">
        <w:rPr>
          <w:rFonts w:cstheme="minorHAnsi"/>
          <w:color w:val="000000" w:themeColor="text1"/>
          <w:sz w:val="24"/>
          <w:szCs w:val="24"/>
          <w:shd w:val="clear" w:color="auto" w:fill="FFFFFF"/>
        </w:rPr>
        <w:t xml:space="preserve"> many </w:t>
      </w:r>
      <w:r w:rsidR="00E77CF9" w:rsidRPr="00CD7892">
        <w:rPr>
          <w:rFonts w:cstheme="minorHAnsi"/>
          <w:color w:val="000000" w:themeColor="text1"/>
          <w:sz w:val="24"/>
          <w:szCs w:val="24"/>
          <w:shd w:val="clear" w:color="auto" w:fill="FFFFFF"/>
        </w:rPr>
        <w:t xml:space="preserve">of such </w:t>
      </w:r>
      <w:r w:rsidRPr="00CD7892">
        <w:rPr>
          <w:rFonts w:cstheme="minorHAnsi"/>
          <w:color w:val="000000" w:themeColor="text1"/>
          <w:sz w:val="24"/>
          <w:szCs w:val="24"/>
          <w:shd w:val="clear" w:color="auto" w:fill="FFFFFF"/>
        </w:rPr>
        <w:lastRenderedPageBreak/>
        <w:t xml:space="preserve">employers </w:t>
      </w:r>
      <w:r w:rsidR="00E77CF9" w:rsidRPr="00CD7892">
        <w:rPr>
          <w:rFonts w:cstheme="minorHAnsi"/>
          <w:color w:val="000000" w:themeColor="text1"/>
          <w:sz w:val="24"/>
          <w:szCs w:val="24"/>
          <w:shd w:val="clear" w:color="auto" w:fill="FFFFFF"/>
        </w:rPr>
        <w:t xml:space="preserve">had stopped paying </w:t>
      </w:r>
      <w:r w:rsidRPr="00CD7892">
        <w:rPr>
          <w:rFonts w:cstheme="minorHAnsi"/>
          <w:color w:val="000000" w:themeColor="text1"/>
          <w:sz w:val="24"/>
          <w:szCs w:val="24"/>
          <w:shd w:val="clear" w:color="auto" w:fill="FFFFFF"/>
        </w:rPr>
        <w:t>their employees, thus reversing the act of empowerment.</w:t>
      </w:r>
      <w:r w:rsidR="00A63D97" w:rsidRPr="00CD7892">
        <w:rPr>
          <w:rFonts w:cstheme="minorHAnsi"/>
          <w:color w:val="000000" w:themeColor="text1"/>
          <w:sz w:val="24"/>
          <w:szCs w:val="24"/>
          <w:shd w:val="clear" w:color="auto" w:fill="FFFFFF"/>
        </w:rPr>
        <w:t xml:space="preserve"> Many women lost access to the internet and social media during the lockdown and were disconnected from the outer world, facing severe social isolation.</w:t>
      </w:r>
    </w:p>
    <w:p w14:paraId="75E31C35" w14:textId="4EFE0910" w:rsidR="00E543BE" w:rsidRPr="00CD7892" w:rsidRDefault="00E543BE" w:rsidP="00CD7892">
      <w:pPr>
        <w:spacing w:line="360" w:lineRule="auto"/>
        <w:ind w:right="476"/>
        <w:jc w:val="both"/>
        <w:rPr>
          <w:rFonts w:cstheme="minorHAnsi"/>
          <w:color w:val="000000" w:themeColor="text1"/>
          <w:sz w:val="24"/>
          <w:szCs w:val="24"/>
          <w:shd w:val="clear" w:color="auto" w:fill="FFFFFF"/>
        </w:rPr>
      </w:pPr>
      <w:r w:rsidRPr="00CD7892">
        <w:rPr>
          <w:rFonts w:cstheme="minorHAnsi"/>
          <w:color w:val="000000" w:themeColor="text1"/>
          <w:sz w:val="24"/>
          <w:szCs w:val="24"/>
          <w:shd w:val="clear" w:color="auto" w:fill="FFFFFF"/>
        </w:rPr>
        <w:t>Another example of disempowerment through digital media can be seen in the fact that the central government maintained no data on</w:t>
      </w:r>
      <w:r w:rsidR="00A63D97" w:rsidRPr="00CD7892">
        <w:rPr>
          <w:rFonts w:cstheme="minorHAnsi"/>
          <w:color w:val="000000" w:themeColor="text1"/>
          <w:sz w:val="24"/>
          <w:szCs w:val="24"/>
          <w:shd w:val="clear" w:color="auto" w:fill="FFFFFF"/>
        </w:rPr>
        <w:t xml:space="preserve"> the number of frontline workers who were getting infected, or the migrant workers who had lost their jobs and lives in the pandemic-related lockdown.  </w:t>
      </w:r>
    </w:p>
    <w:p w14:paraId="15131E25" w14:textId="11AC6F1E" w:rsidR="00684ECF" w:rsidRPr="00CD7892" w:rsidRDefault="00FF3C2A" w:rsidP="00CD7892">
      <w:pPr>
        <w:spacing w:line="360" w:lineRule="auto"/>
        <w:ind w:right="476"/>
        <w:jc w:val="both"/>
        <w:rPr>
          <w:rFonts w:cstheme="minorHAnsi"/>
          <w:b/>
          <w:bCs/>
          <w:color w:val="000000" w:themeColor="text1"/>
          <w:sz w:val="24"/>
          <w:szCs w:val="24"/>
          <w:shd w:val="clear" w:color="auto" w:fill="FFFFFF"/>
        </w:rPr>
      </w:pPr>
      <w:r w:rsidRPr="00CD7892">
        <w:rPr>
          <w:rFonts w:cstheme="minorHAnsi"/>
          <w:color w:val="000000" w:themeColor="text1"/>
          <w:sz w:val="24"/>
          <w:szCs w:val="24"/>
          <w:shd w:val="clear" w:color="auto" w:fill="FFFFFF"/>
        </w:rPr>
        <w:t xml:space="preserve">The panellists suggested that in general it would be helpful </w:t>
      </w:r>
      <w:r w:rsidR="00A63D97" w:rsidRPr="00CD7892">
        <w:rPr>
          <w:rFonts w:cstheme="minorHAnsi"/>
          <w:color w:val="000000" w:themeColor="text1"/>
          <w:sz w:val="24"/>
          <w:szCs w:val="24"/>
          <w:shd w:val="clear" w:color="auto" w:fill="FFFFFF"/>
        </w:rPr>
        <w:t>to study the</w:t>
      </w:r>
      <w:r w:rsidR="00117B91" w:rsidRPr="00CD7892">
        <w:rPr>
          <w:rFonts w:cstheme="minorHAnsi"/>
          <w:color w:val="000000" w:themeColor="text1"/>
          <w:sz w:val="24"/>
          <w:szCs w:val="24"/>
          <w:shd w:val="clear" w:color="auto" w:fill="FFFFFF"/>
        </w:rPr>
        <w:t xml:space="preserve"> politics of empowerment and/or disempowerment through digital media during the COVID-19 lockdown.</w:t>
      </w:r>
    </w:p>
    <w:p w14:paraId="177AB6EC" w14:textId="4BE02CC4" w:rsidR="00CE5382" w:rsidRPr="00CD7892" w:rsidRDefault="00CE5382" w:rsidP="00CD7892">
      <w:pPr>
        <w:spacing w:line="360" w:lineRule="auto"/>
        <w:ind w:right="476"/>
        <w:jc w:val="both"/>
        <w:rPr>
          <w:rFonts w:cstheme="minorHAnsi"/>
          <w:b/>
          <w:bCs/>
          <w:color w:val="000000" w:themeColor="text1"/>
          <w:sz w:val="24"/>
          <w:szCs w:val="24"/>
          <w:shd w:val="clear" w:color="auto" w:fill="FFFFFF"/>
        </w:rPr>
      </w:pPr>
      <w:r w:rsidRPr="00CD7892">
        <w:rPr>
          <w:rFonts w:cstheme="minorHAnsi"/>
          <w:b/>
          <w:bCs/>
          <w:color w:val="000000" w:themeColor="text1"/>
          <w:sz w:val="24"/>
          <w:szCs w:val="24"/>
          <w:shd w:val="clear" w:color="auto" w:fill="FFFFFF"/>
        </w:rPr>
        <w:t>The issue of “access”</w:t>
      </w:r>
    </w:p>
    <w:p w14:paraId="69A5A017" w14:textId="0FACE70C" w:rsidR="00A33C3A" w:rsidRPr="00CD7892" w:rsidRDefault="008D02D0" w:rsidP="00CD7892">
      <w:pPr>
        <w:spacing w:line="360" w:lineRule="auto"/>
        <w:ind w:right="476"/>
        <w:jc w:val="both"/>
        <w:rPr>
          <w:rFonts w:cstheme="minorHAnsi"/>
          <w:b/>
          <w:bCs/>
          <w:color w:val="000000" w:themeColor="text1"/>
          <w:sz w:val="24"/>
          <w:szCs w:val="24"/>
          <w:shd w:val="clear" w:color="auto" w:fill="FFFFFF"/>
        </w:rPr>
      </w:pPr>
      <w:r w:rsidRPr="00CD7892">
        <w:rPr>
          <w:rFonts w:cstheme="minorHAnsi"/>
          <w:color w:val="000000" w:themeColor="text1"/>
          <w:sz w:val="24"/>
          <w:szCs w:val="24"/>
          <w:shd w:val="clear" w:color="auto" w:fill="FFFFFF"/>
        </w:rPr>
        <w:t xml:space="preserve">Access is a multi-layered concept. </w:t>
      </w:r>
      <w:r w:rsidR="00863D70" w:rsidRPr="00CD7892">
        <w:rPr>
          <w:rFonts w:cstheme="minorHAnsi"/>
          <w:color w:val="000000" w:themeColor="text1"/>
          <w:sz w:val="24"/>
          <w:szCs w:val="24"/>
          <w:shd w:val="clear" w:color="auto" w:fill="FFFFFF"/>
        </w:rPr>
        <w:t xml:space="preserve">Through the discussion </w:t>
      </w:r>
      <w:r w:rsidR="004111A7" w:rsidRPr="00CD7892">
        <w:rPr>
          <w:rFonts w:cstheme="minorHAnsi"/>
          <w:color w:val="000000" w:themeColor="text1"/>
          <w:sz w:val="24"/>
          <w:szCs w:val="24"/>
          <w:shd w:val="clear" w:color="auto" w:fill="FFFFFF"/>
        </w:rPr>
        <w:t>it became evident that there is need to discuss</w:t>
      </w:r>
      <w:r w:rsidR="00200128" w:rsidRPr="00CD7892">
        <w:rPr>
          <w:rFonts w:cstheme="minorHAnsi"/>
          <w:color w:val="000000" w:themeColor="text1"/>
          <w:sz w:val="24"/>
          <w:szCs w:val="24"/>
          <w:shd w:val="clear" w:color="auto" w:fill="FFFFFF"/>
        </w:rPr>
        <w:t xml:space="preserve"> its various dimensions.</w:t>
      </w:r>
      <w:r w:rsidRPr="00CD7892">
        <w:rPr>
          <w:rFonts w:cstheme="minorHAnsi"/>
          <w:b/>
          <w:bCs/>
          <w:color w:val="000000" w:themeColor="text1"/>
          <w:sz w:val="24"/>
          <w:szCs w:val="24"/>
          <w:shd w:val="clear" w:color="auto" w:fill="FFFFFF"/>
        </w:rPr>
        <w:t xml:space="preserve"> </w:t>
      </w:r>
      <w:r w:rsidR="00873965" w:rsidRPr="00CD7892">
        <w:rPr>
          <w:rFonts w:cstheme="minorHAnsi"/>
          <w:color w:val="000000" w:themeColor="text1"/>
          <w:sz w:val="24"/>
          <w:szCs w:val="24"/>
          <w:shd w:val="clear" w:color="auto" w:fill="FFFFFF"/>
        </w:rPr>
        <w:t>Firstly, it is important for the project</w:t>
      </w:r>
      <w:r w:rsidR="00A33C3A" w:rsidRPr="00CD7892">
        <w:rPr>
          <w:rFonts w:cstheme="minorHAnsi"/>
          <w:color w:val="000000" w:themeColor="text1"/>
          <w:sz w:val="24"/>
          <w:szCs w:val="24"/>
          <w:shd w:val="clear" w:color="auto" w:fill="FFFFFF"/>
        </w:rPr>
        <w:t xml:space="preserve"> to </w:t>
      </w:r>
      <w:r w:rsidR="00D85FCC" w:rsidRPr="00CD7892">
        <w:rPr>
          <w:rFonts w:cstheme="minorHAnsi"/>
          <w:color w:val="000000" w:themeColor="text1"/>
          <w:sz w:val="24"/>
          <w:szCs w:val="24"/>
          <w:shd w:val="clear" w:color="auto" w:fill="FFFFFF"/>
        </w:rPr>
        <w:t xml:space="preserve">evaluate whether </w:t>
      </w:r>
      <w:r w:rsidR="00A33C3A" w:rsidRPr="00CD7892">
        <w:rPr>
          <w:rFonts w:cstheme="minorHAnsi"/>
          <w:color w:val="000000" w:themeColor="text1"/>
          <w:sz w:val="24"/>
          <w:szCs w:val="24"/>
          <w:shd w:val="clear" w:color="auto" w:fill="FFFFFF"/>
        </w:rPr>
        <w:t xml:space="preserve">access always leads to empowerment. Merely having access to a digital medium may not be empowering if one cannot use it to their benefit. </w:t>
      </w:r>
      <w:r w:rsidR="00801B6B" w:rsidRPr="00CD7892">
        <w:rPr>
          <w:rFonts w:cstheme="minorHAnsi"/>
          <w:color w:val="000000" w:themeColor="text1"/>
          <w:sz w:val="24"/>
          <w:szCs w:val="24"/>
          <w:shd w:val="clear" w:color="auto" w:fill="FFFFFF"/>
        </w:rPr>
        <w:t>When women have the ability to made digital mediums work for them, it could be perceived as empowerment.</w:t>
      </w:r>
    </w:p>
    <w:p w14:paraId="6F1F98D3" w14:textId="574A706F" w:rsidR="00BF2C4A" w:rsidRPr="00CD7892" w:rsidRDefault="00676C8E" w:rsidP="00CD7892">
      <w:pPr>
        <w:spacing w:line="360" w:lineRule="auto"/>
        <w:ind w:right="476"/>
        <w:jc w:val="both"/>
        <w:rPr>
          <w:rFonts w:cstheme="minorHAnsi"/>
          <w:color w:val="000000" w:themeColor="text1"/>
          <w:sz w:val="24"/>
          <w:szCs w:val="24"/>
          <w:shd w:val="clear" w:color="auto" w:fill="FFFFFF"/>
        </w:rPr>
      </w:pPr>
      <w:r w:rsidRPr="00CD7892">
        <w:rPr>
          <w:rFonts w:cstheme="minorHAnsi"/>
          <w:color w:val="000000" w:themeColor="text1"/>
          <w:sz w:val="24"/>
          <w:szCs w:val="24"/>
          <w:shd w:val="clear" w:color="auto" w:fill="FFFFFF"/>
        </w:rPr>
        <w:t xml:space="preserve">Secondly, the project looks </w:t>
      </w:r>
      <w:r w:rsidR="00A33C3A" w:rsidRPr="00CD7892">
        <w:rPr>
          <w:rFonts w:cstheme="minorHAnsi"/>
          <w:color w:val="000000" w:themeColor="text1"/>
          <w:sz w:val="24"/>
          <w:szCs w:val="24"/>
          <w:shd w:val="clear" w:color="auto" w:fill="FFFFFF"/>
        </w:rPr>
        <w:t>at a wide age range</w:t>
      </w:r>
      <w:r w:rsidRPr="00CD7892">
        <w:rPr>
          <w:rFonts w:cstheme="minorHAnsi"/>
          <w:color w:val="000000" w:themeColor="text1"/>
          <w:sz w:val="24"/>
          <w:szCs w:val="24"/>
          <w:shd w:val="clear" w:color="auto" w:fill="FFFFFF"/>
        </w:rPr>
        <w:t xml:space="preserve"> of women participants</w:t>
      </w:r>
      <w:r w:rsidR="00A33C3A" w:rsidRPr="00CD7892">
        <w:rPr>
          <w:rFonts w:cstheme="minorHAnsi"/>
          <w:color w:val="000000" w:themeColor="text1"/>
          <w:sz w:val="24"/>
          <w:szCs w:val="24"/>
          <w:shd w:val="clear" w:color="auto" w:fill="FFFFFF"/>
        </w:rPr>
        <w:t xml:space="preserve"> – 18</w:t>
      </w:r>
      <w:r w:rsidR="002D6925" w:rsidRPr="00CD7892">
        <w:rPr>
          <w:rFonts w:cstheme="minorHAnsi"/>
          <w:color w:val="000000" w:themeColor="text1"/>
          <w:sz w:val="24"/>
          <w:szCs w:val="24"/>
          <w:shd w:val="clear" w:color="auto" w:fill="FFFFFF"/>
        </w:rPr>
        <w:t xml:space="preserve">years to </w:t>
      </w:r>
      <w:r w:rsidR="00A33C3A" w:rsidRPr="00CD7892">
        <w:rPr>
          <w:rFonts w:cstheme="minorHAnsi"/>
          <w:color w:val="000000" w:themeColor="text1"/>
          <w:sz w:val="24"/>
          <w:szCs w:val="24"/>
          <w:shd w:val="clear" w:color="auto" w:fill="FFFFFF"/>
        </w:rPr>
        <w:t>55</w:t>
      </w:r>
      <w:r w:rsidR="002D6925" w:rsidRPr="00CD7892">
        <w:rPr>
          <w:rFonts w:cstheme="minorHAnsi"/>
          <w:color w:val="000000" w:themeColor="text1"/>
          <w:sz w:val="24"/>
          <w:szCs w:val="24"/>
          <w:shd w:val="clear" w:color="auto" w:fill="FFFFFF"/>
        </w:rPr>
        <w:t xml:space="preserve"> years</w:t>
      </w:r>
      <w:r w:rsidR="00A33C3A" w:rsidRPr="00CD7892">
        <w:rPr>
          <w:rFonts w:cstheme="minorHAnsi"/>
          <w:color w:val="000000" w:themeColor="text1"/>
          <w:sz w:val="24"/>
          <w:szCs w:val="24"/>
          <w:shd w:val="clear" w:color="auto" w:fill="FFFFFF"/>
        </w:rPr>
        <w:t xml:space="preserve">. Access </w:t>
      </w:r>
      <w:r w:rsidR="00FE02DC" w:rsidRPr="00CD7892">
        <w:rPr>
          <w:rFonts w:cstheme="minorHAnsi"/>
          <w:color w:val="000000" w:themeColor="text1"/>
          <w:sz w:val="24"/>
          <w:szCs w:val="24"/>
          <w:shd w:val="clear" w:color="auto" w:fill="FFFFFF"/>
        </w:rPr>
        <w:t>assumes different dimensions</w:t>
      </w:r>
      <w:r w:rsidR="00A33C3A" w:rsidRPr="00CD7892">
        <w:rPr>
          <w:rFonts w:cstheme="minorHAnsi"/>
          <w:color w:val="000000" w:themeColor="text1"/>
          <w:sz w:val="24"/>
          <w:szCs w:val="24"/>
          <w:shd w:val="clear" w:color="auto" w:fill="FFFFFF"/>
        </w:rPr>
        <w:t xml:space="preserve"> for different ages. </w:t>
      </w:r>
      <w:r w:rsidR="00BF2C4A" w:rsidRPr="00CD7892">
        <w:rPr>
          <w:rFonts w:cstheme="minorHAnsi"/>
          <w:color w:val="000000" w:themeColor="text1"/>
          <w:sz w:val="24"/>
          <w:szCs w:val="24"/>
          <w:shd w:val="clear" w:color="auto" w:fill="FFFFFF"/>
        </w:rPr>
        <w:t>While both younger and older women may have smartphones, younger women might use digital and social platforms more regularly and efficiently. Similarly, access may also vary amongs</w:t>
      </w:r>
      <w:r w:rsidR="006A7966" w:rsidRPr="00CD7892">
        <w:rPr>
          <w:rFonts w:cstheme="minorHAnsi"/>
          <w:color w:val="000000" w:themeColor="text1"/>
          <w:sz w:val="24"/>
          <w:szCs w:val="24"/>
          <w:shd w:val="clear" w:color="auto" w:fill="FFFFFF"/>
        </w:rPr>
        <w:t>t the different classes that the project is</w:t>
      </w:r>
      <w:r w:rsidR="00BF2C4A" w:rsidRPr="00CD7892">
        <w:rPr>
          <w:rFonts w:cstheme="minorHAnsi"/>
          <w:color w:val="000000" w:themeColor="text1"/>
          <w:sz w:val="24"/>
          <w:szCs w:val="24"/>
          <w:shd w:val="clear" w:color="auto" w:fill="FFFFFF"/>
        </w:rPr>
        <w:t xml:space="preserve"> looking at. The </w:t>
      </w:r>
      <w:r w:rsidRPr="00CD7892">
        <w:rPr>
          <w:rFonts w:cstheme="minorHAnsi"/>
          <w:color w:val="000000" w:themeColor="text1"/>
          <w:sz w:val="24"/>
          <w:szCs w:val="24"/>
          <w:shd w:val="clear" w:color="auto" w:fill="FFFFFF"/>
        </w:rPr>
        <w:t>FGD highlighted</w:t>
      </w:r>
      <w:r w:rsidR="009743AA" w:rsidRPr="00CD7892">
        <w:rPr>
          <w:rFonts w:cstheme="minorHAnsi"/>
          <w:color w:val="000000" w:themeColor="text1"/>
          <w:sz w:val="24"/>
          <w:szCs w:val="24"/>
          <w:shd w:val="clear" w:color="auto" w:fill="FFFFFF"/>
        </w:rPr>
        <w:t xml:space="preserve"> that</w:t>
      </w:r>
      <w:r w:rsidR="00AD030F" w:rsidRPr="00CD7892">
        <w:rPr>
          <w:rFonts w:cstheme="minorHAnsi"/>
          <w:color w:val="000000" w:themeColor="text1"/>
          <w:sz w:val="24"/>
          <w:szCs w:val="24"/>
          <w:shd w:val="clear" w:color="auto" w:fill="FFFFFF"/>
        </w:rPr>
        <w:t xml:space="preserve"> adopting stringent parameters for</w:t>
      </w:r>
      <w:r w:rsidR="009743AA" w:rsidRPr="00CD7892">
        <w:rPr>
          <w:rFonts w:cstheme="minorHAnsi"/>
          <w:color w:val="000000" w:themeColor="text1"/>
          <w:sz w:val="24"/>
          <w:szCs w:val="24"/>
          <w:shd w:val="clear" w:color="auto" w:fill="FFFFFF"/>
        </w:rPr>
        <w:t xml:space="preserve"> the </w:t>
      </w:r>
      <w:r w:rsidR="00BF2C4A" w:rsidRPr="00CD7892">
        <w:rPr>
          <w:rFonts w:cstheme="minorHAnsi"/>
          <w:color w:val="000000" w:themeColor="text1"/>
          <w:sz w:val="24"/>
          <w:szCs w:val="24"/>
          <w:shd w:val="clear" w:color="auto" w:fill="FFFFFF"/>
        </w:rPr>
        <w:t>urban and peri-urban cat</w:t>
      </w:r>
      <w:r w:rsidR="006A7966" w:rsidRPr="00CD7892">
        <w:rPr>
          <w:rFonts w:cstheme="minorHAnsi"/>
          <w:color w:val="000000" w:themeColor="text1"/>
          <w:sz w:val="24"/>
          <w:szCs w:val="24"/>
          <w:shd w:val="clear" w:color="auto" w:fill="FFFFFF"/>
        </w:rPr>
        <w:t>egories for this</w:t>
      </w:r>
      <w:r w:rsidRPr="00CD7892">
        <w:rPr>
          <w:rFonts w:cstheme="minorHAnsi"/>
          <w:color w:val="000000" w:themeColor="text1"/>
          <w:sz w:val="24"/>
          <w:szCs w:val="24"/>
          <w:shd w:val="clear" w:color="auto" w:fill="FFFFFF"/>
        </w:rPr>
        <w:t xml:space="preserve"> study may appear</w:t>
      </w:r>
      <w:r w:rsidR="00AD030F" w:rsidRPr="00CD7892">
        <w:rPr>
          <w:rFonts w:cstheme="minorHAnsi"/>
          <w:color w:val="000000" w:themeColor="text1"/>
          <w:sz w:val="24"/>
          <w:szCs w:val="24"/>
          <w:shd w:val="clear" w:color="auto" w:fill="FFFFFF"/>
        </w:rPr>
        <w:t xml:space="preserve"> problematic since people of different social classes often co-exist</w:t>
      </w:r>
      <w:r w:rsidR="00E009A8" w:rsidRPr="00CD7892">
        <w:rPr>
          <w:rFonts w:cstheme="minorHAnsi"/>
          <w:color w:val="000000" w:themeColor="text1"/>
          <w:sz w:val="24"/>
          <w:szCs w:val="24"/>
          <w:shd w:val="clear" w:color="auto" w:fill="FFFFFF"/>
        </w:rPr>
        <w:t xml:space="preserve"> in the same neighbourhood. For </w:t>
      </w:r>
      <w:proofErr w:type="spellStart"/>
      <w:r w:rsidR="00E009A8" w:rsidRPr="00CD7892">
        <w:rPr>
          <w:rFonts w:cstheme="minorHAnsi"/>
          <w:color w:val="000000" w:themeColor="text1"/>
          <w:sz w:val="24"/>
          <w:szCs w:val="24"/>
          <w:shd w:val="clear" w:color="auto" w:fill="FFFFFF"/>
        </w:rPr>
        <w:t>eg.</w:t>
      </w:r>
      <w:proofErr w:type="spellEnd"/>
      <w:r w:rsidR="00E009A8" w:rsidRPr="00CD7892">
        <w:rPr>
          <w:rFonts w:cstheme="minorHAnsi"/>
          <w:color w:val="000000" w:themeColor="text1"/>
          <w:sz w:val="24"/>
          <w:szCs w:val="24"/>
          <w:shd w:val="clear" w:color="auto" w:fill="FFFFFF"/>
        </w:rPr>
        <w:t>, domestic workers</w:t>
      </w:r>
      <w:r w:rsidR="00AD030F" w:rsidRPr="00CD7892">
        <w:rPr>
          <w:rFonts w:cstheme="minorHAnsi"/>
          <w:color w:val="000000" w:themeColor="text1"/>
          <w:sz w:val="24"/>
          <w:szCs w:val="24"/>
          <w:shd w:val="clear" w:color="auto" w:fill="FFFFFF"/>
        </w:rPr>
        <w:t xml:space="preserve"> </w:t>
      </w:r>
      <w:r w:rsidR="00BF2C4A" w:rsidRPr="00CD7892">
        <w:rPr>
          <w:rFonts w:cstheme="minorHAnsi"/>
          <w:color w:val="000000" w:themeColor="text1"/>
          <w:sz w:val="24"/>
          <w:szCs w:val="24"/>
          <w:shd w:val="clear" w:color="auto" w:fill="FFFFFF"/>
        </w:rPr>
        <w:t xml:space="preserve">often live very close to elite areas. </w:t>
      </w:r>
    </w:p>
    <w:p w14:paraId="41652E8E" w14:textId="507BBF49" w:rsidR="00BF2C4A" w:rsidRPr="00CD7892" w:rsidRDefault="00E009A8" w:rsidP="00CD7892">
      <w:pPr>
        <w:spacing w:line="360" w:lineRule="auto"/>
        <w:ind w:right="476"/>
        <w:jc w:val="both"/>
        <w:rPr>
          <w:rFonts w:cstheme="minorHAnsi"/>
          <w:color w:val="000000" w:themeColor="text1"/>
          <w:sz w:val="24"/>
          <w:szCs w:val="24"/>
          <w:shd w:val="clear" w:color="auto" w:fill="FFFFFF"/>
        </w:rPr>
      </w:pPr>
      <w:r w:rsidRPr="00CD7892">
        <w:rPr>
          <w:rFonts w:cstheme="minorHAnsi"/>
          <w:color w:val="000000" w:themeColor="text1"/>
          <w:sz w:val="24"/>
          <w:szCs w:val="24"/>
          <w:shd w:val="clear" w:color="auto" w:fill="FFFFFF"/>
        </w:rPr>
        <w:t xml:space="preserve">Thirdly, the FGD identified </w:t>
      </w:r>
      <w:r w:rsidR="00BF2C4A" w:rsidRPr="00CD7892">
        <w:rPr>
          <w:rFonts w:cstheme="minorHAnsi"/>
          <w:color w:val="000000" w:themeColor="text1"/>
          <w:sz w:val="24"/>
          <w:szCs w:val="24"/>
          <w:shd w:val="clear" w:color="auto" w:fill="FFFFFF"/>
        </w:rPr>
        <w:t>market spaces as im</w:t>
      </w:r>
      <w:r w:rsidRPr="00CD7892">
        <w:rPr>
          <w:rFonts w:cstheme="minorHAnsi"/>
          <w:color w:val="000000" w:themeColor="text1"/>
          <w:sz w:val="24"/>
          <w:szCs w:val="24"/>
          <w:shd w:val="clear" w:color="auto" w:fill="FFFFFF"/>
        </w:rPr>
        <w:t>portant conduits of access</w:t>
      </w:r>
      <w:r w:rsidR="00BF2C4A" w:rsidRPr="00CD7892">
        <w:rPr>
          <w:rFonts w:cstheme="minorHAnsi"/>
          <w:color w:val="000000" w:themeColor="text1"/>
          <w:sz w:val="24"/>
          <w:szCs w:val="24"/>
          <w:shd w:val="clear" w:color="auto" w:fill="FFFFFF"/>
        </w:rPr>
        <w:t>. The pandemic has led many women to e</w:t>
      </w:r>
      <w:r w:rsidRPr="00CD7892">
        <w:rPr>
          <w:rFonts w:cstheme="minorHAnsi"/>
          <w:color w:val="000000" w:themeColor="text1"/>
          <w:sz w:val="24"/>
          <w:szCs w:val="24"/>
          <w:shd w:val="clear" w:color="auto" w:fill="FFFFFF"/>
        </w:rPr>
        <w:t xml:space="preserve">xperiment with alternate mode </w:t>
      </w:r>
      <w:r w:rsidR="006F384C" w:rsidRPr="00CD7892">
        <w:rPr>
          <w:rFonts w:cstheme="minorHAnsi"/>
          <w:color w:val="000000" w:themeColor="text1"/>
          <w:sz w:val="24"/>
          <w:szCs w:val="24"/>
          <w:shd w:val="clear" w:color="auto" w:fill="FFFFFF"/>
        </w:rPr>
        <w:t xml:space="preserve">of earning. And it was suggested </w:t>
      </w:r>
      <w:r w:rsidRPr="00CD7892">
        <w:rPr>
          <w:rFonts w:cstheme="minorHAnsi"/>
          <w:color w:val="000000" w:themeColor="text1"/>
          <w:sz w:val="24"/>
          <w:szCs w:val="24"/>
          <w:shd w:val="clear" w:color="auto" w:fill="FFFFFF"/>
        </w:rPr>
        <w:t>that</w:t>
      </w:r>
      <w:r w:rsidR="00453EE6" w:rsidRPr="00CD7892">
        <w:rPr>
          <w:rFonts w:cstheme="minorHAnsi"/>
          <w:color w:val="000000" w:themeColor="text1"/>
          <w:sz w:val="24"/>
          <w:szCs w:val="24"/>
          <w:shd w:val="clear" w:color="auto" w:fill="FFFFFF"/>
        </w:rPr>
        <w:t xml:space="preserve"> </w:t>
      </w:r>
      <w:r w:rsidRPr="00CD7892">
        <w:rPr>
          <w:rFonts w:cstheme="minorHAnsi"/>
          <w:color w:val="000000" w:themeColor="text1"/>
          <w:sz w:val="24"/>
          <w:szCs w:val="24"/>
          <w:shd w:val="clear" w:color="auto" w:fill="FFFFFF"/>
        </w:rPr>
        <w:t>d</w:t>
      </w:r>
      <w:r w:rsidR="00801B6B" w:rsidRPr="00CD7892">
        <w:rPr>
          <w:rFonts w:cstheme="minorHAnsi"/>
          <w:color w:val="000000" w:themeColor="text1"/>
          <w:sz w:val="24"/>
          <w:szCs w:val="24"/>
          <w:shd w:val="clear" w:color="auto" w:fill="FFFFFF"/>
        </w:rPr>
        <w:t xml:space="preserve">etermining whether women and men are equally part of </w:t>
      </w:r>
      <w:r w:rsidR="006F384C" w:rsidRPr="00CD7892">
        <w:rPr>
          <w:rFonts w:cstheme="minorHAnsi"/>
          <w:color w:val="000000" w:themeColor="text1"/>
          <w:sz w:val="24"/>
          <w:szCs w:val="24"/>
          <w:shd w:val="clear" w:color="auto" w:fill="FFFFFF"/>
        </w:rPr>
        <w:t xml:space="preserve">the </w:t>
      </w:r>
      <w:r w:rsidR="00801B6B" w:rsidRPr="00CD7892">
        <w:rPr>
          <w:rFonts w:cstheme="minorHAnsi"/>
          <w:color w:val="000000" w:themeColor="text1"/>
          <w:sz w:val="24"/>
          <w:szCs w:val="24"/>
          <w:shd w:val="clear" w:color="auto" w:fill="FFFFFF"/>
        </w:rPr>
        <w:t>e-</w:t>
      </w:r>
      <w:r w:rsidR="00801B6B" w:rsidRPr="00CD7892">
        <w:rPr>
          <w:rFonts w:cstheme="minorHAnsi"/>
          <w:color w:val="000000" w:themeColor="text1"/>
          <w:sz w:val="24"/>
          <w:szCs w:val="24"/>
          <w:shd w:val="clear" w:color="auto" w:fill="FFFFFF"/>
        </w:rPr>
        <w:lastRenderedPageBreak/>
        <w:t xml:space="preserve">commerce spaces and recognizing the challenges that women face could add </w:t>
      </w:r>
      <w:r w:rsidR="006F384C" w:rsidRPr="00CD7892">
        <w:rPr>
          <w:rFonts w:cstheme="minorHAnsi"/>
          <w:color w:val="000000" w:themeColor="text1"/>
          <w:sz w:val="24"/>
          <w:szCs w:val="24"/>
          <w:shd w:val="clear" w:color="auto" w:fill="FFFFFF"/>
        </w:rPr>
        <w:t xml:space="preserve">critical </w:t>
      </w:r>
      <w:r w:rsidR="00801B6B" w:rsidRPr="00CD7892">
        <w:rPr>
          <w:rFonts w:cstheme="minorHAnsi"/>
          <w:color w:val="000000" w:themeColor="text1"/>
          <w:sz w:val="24"/>
          <w:szCs w:val="24"/>
          <w:shd w:val="clear" w:color="auto" w:fill="FFFFFF"/>
        </w:rPr>
        <w:t xml:space="preserve">value to this study. </w:t>
      </w:r>
    </w:p>
    <w:p w14:paraId="0A3A4A8F" w14:textId="59890D94" w:rsidR="00CE5382" w:rsidRPr="00CD7892" w:rsidRDefault="008D02D0" w:rsidP="00CD7892">
      <w:pPr>
        <w:spacing w:line="360" w:lineRule="auto"/>
        <w:ind w:right="476"/>
        <w:jc w:val="both"/>
        <w:rPr>
          <w:rFonts w:cstheme="minorHAnsi"/>
          <w:b/>
          <w:bCs/>
          <w:color w:val="000000" w:themeColor="text1"/>
          <w:sz w:val="24"/>
          <w:szCs w:val="24"/>
          <w:shd w:val="clear" w:color="auto" w:fill="FFFFFF"/>
        </w:rPr>
      </w:pPr>
      <w:r w:rsidRPr="00CD7892">
        <w:rPr>
          <w:rFonts w:cstheme="minorHAnsi"/>
          <w:b/>
          <w:bCs/>
          <w:color w:val="000000" w:themeColor="text1"/>
          <w:sz w:val="24"/>
          <w:szCs w:val="24"/>
          <w:shd w:val="clear" w:color="auto" w:fill="FFFFFF"/>
        </w:rPr>
        <w:t xml:space="preserve"> </w:t>
      </w:r>
      <w:r w:rsidR="00106D46" w:rsidRPr="00CD7892">
        <w:rPr>
          <w:rFonts w:cstheme="minorHAnsi"/>
          <w:b/>
          <w:bCs/>
          <w:color w:val="000000" w:themeColor="text1"/>
          <w:sz w:val="24"/>
          <w:szCs w:val="24"/>
          <w:shd w:val="clear" w:color="auto" w:fill="FFFFFF"/>
        </w:rPr>
        <w:t>Reassessment of</w:t>
      </w:r>
      <w:r w:rsidR="00CE5382" w:rsidRPr="00CD7892">
        <w:rPr>
          <w:rFonts w:cstheme="minorHAnsi"/>
          <w:b/>
          <w:bCs/>
          <w:color w:val="000000" w:themeColor="text1"/>
          <w:sz w:val="24"/>
          <w:szCs w:val="24"/>
          <w:shd w:val="clear" w:color="auto" w:fill="FFFFFF"/>
        </w:rPr>
        <w:t xml:space="preserve"> the scientific reliability of </w:t>
      </w:r>
      <w:proofErr w:type="spellStart"/>
      <w:r w:rsidR="00C300F4" w:rsidRPr="00CD7892">
        <w:rPr>
          <w:rFonts w:cstheme="minorHAnsi"/>
          <w:b/>
          <w:bCs/>
          <w:color w:val="000000" w:themeColor="text1"/>
          <w:sz w:val="24"/>
          <w:szCs w:val="24"/>
          <w:shd w:val="clear" w:color="auto" w:fill="FFFFFF"/>
        </w:rPr>
        <w:t>W</w:t>
      </w:r>
      <w:r w:rsidR="00CE5382" w:rsidRPr="00CD7892">
        <w:rPr>
          <w:rFonts w:cstheme="minorHAnsi"/>
          <w:b/>
          <w:bCs/>
          <w:color w:val="000000" w:themeColor="text1"/>
          <w:sz w:val="24"/>
          <w:szCs w:val="24"/>
          <w:shd w:val="clear" w:color="auto" w:fill="FFFFFF"/>
        </w:rPr>
        <w:t>hatsapp</w:t>
      </w:r>
      <w:proofErr w:type="spellEnd"/>
      <w:r w:rsidR="00CE5382" w:rsidRPr="00CD7892">
        <w:rPr>
          <w:rFonts w:cstheme="minorHAnsi"/>
          <w:b/>
          <w:bCs/>
          <w:color w:val="000000" w:themeColor="text1"/>
          <w:sz w:val="24"/>
          <w:szCs w:val="24"/>
          <w:shd w:val="clear" w:color="auto" w:fill="FFFFFF"/>
        </w:rPr>
        <w:t xml:space="preserve"> as a data point</w:t>
      </w:r>
    </w:p>
    <w:p w14:paraId="421F7349" w14:textId="63611A0F" w:rsidR="0078444D" w:rsidRPr="00CD7892" w:rsidRDefault="00B07866" w:rsidP="00CD7892">
      <w:pPr>
        <w:spacing w:line="360" w:lineRule="auto"/>
        <w:ind w:right="476"/>
        <w:jc w:val="both"/>
        <w:rPr>
          <w:rFonts w:cstheme="minorHAnsi"/>
          <w:b/>
          <w:bCs/>
          <w:color w:val="000000" w:themeColor="text1"/>
          <w:sz w:val="24"/>
          <w:szCs w:val="24"/>
          <w:shd w:val="clear" w:color="auto" w:fill="FFFFFF"/>
        </w:rPr>
      </w:pPr>
      <w:r w:rsidRPr="00CD7892">
        <w:rPr>
          <w:rFonts w:cstheme="minorHAnsi"/>
          <w:color w:val="000000" w:themeColor="text1"/>
          <w:sz w:val="24"/>
          <w:szCs w:val="24"/>
          <w:shd w:val="clear" w:color="auto" w:fill="FFFFFF"/>
        </w:rPr>
        <w:t>The</w:t>
      </w:r>
      <w:r w:rsidR="00560A7E" w:rsidRPr="00CD7892">
        <w:rPr>
          <w:rFonts w:cstheme="minorHAnsi"/>
          <w:color w:val="000000" w:themeColor="text1"/>
          <w:sz w:val="24"/>
          <w:szCs w:val="24"/>
          <w:shd w:val="clear" w:color="auto" w:fill="FFFFFF"/>
        </w:rPr>
        <w:t xml:space="preserve"> participants suggested that there is need to </w:t>
      </w:r>
      <w:r w:rsidRPr="00CD7892">
        <w:rPr>
          <w:rFonts w:cstheme="minorHAnsi"/>
          <w:color w:val="000000" w:themeColor="text1"/>
          <w:sz w:val="24"/>
          <w:szCs w:val="24"/>
          <w:shd w:val="clear" w:color="auto" w:fill="FFFFFF"/>
        </w:rPr>
        <w:t xml:space="preserve">reflect upon the scientific reliability of </w:t>
      </w:r>
      <w:proofErr w:type="spellStart"/>
      <w:r w:rsidRPr="00CD7892">
        <w:rPr>
          <w:rFonts w:cstheme="minorHAnsi"/>
          <w:color w:val="000000" w:themeColor="text1"/>
          <w:sz w:val="24"/>
          <w:szCs w:val="24"/>
          <w:shd w:val="clear" w:color="auto" w:fill="FFFFFF"/>
        </w:rPr>
        <w:t>Whatsapp</w:t>
      </w:r>
      <w:proofErr w:type="spellEnd"/>
      <w:r w:rsidRPr="00CD7892">
        <w:rPr>
          <w:rFonts w:cstheme="minorHAnsi"/>
          <w:color w:val="000000" w:themeColor="text1"/>
          <w:sz w:val="24"/>
          <w:szCs w:val="24"/>
          <w:shd w:val="clear" w:color="auto" w:fill="FFFFFF"/>
        </w:rPr>
        <w:t xml:space="preserve"> as a data point</w:t>
      </w:r>
      <w:r w:rsidR="00A02E5C" w:rsidRPr="00CD7892">
        <w:rPr>
          <w:rFonts w:cstheme="minorHAnsi"/>
          <w:color w:val="000000" w:themeColor="text1"/>
          <w:sz w:val="24"/>
          <w:szCs w:val="24"/>
          <w:shd w:val="clear" w:color="auto" w:fill="FFFFFF"/>
        </w:rPr>
        <w:t xml:space="preserve">. While </w:t>
      </w:r>
      <w:proofErr w:type="spellStart"/>
      <w:r w:rsidR="00A02E5C" w:rsidRPr="00CD7892">
        <w:rPr>
          <w:rFonts w:cstheme="minorHAnsi"/>
          <w:color w:val="000000" w:themeColor="text1"/>
          <w:sz w:val="24"/>
          <w:szCs w:val="24"/>
          <w:shd w:val="clear" w:color="auto" w:fill="FFFFFF"/>
        </w:rPr>
        <w:t>Whatsapp</w:t>
      </w:r>
      <w:proofErr w:type="spellEnd"/>
      <w:r w:rsidR="00A02E5C" w:rsidRPr="00CD7892">
        <w:rPr>
          <w:rFonts w:cstheme="minorHAnsi"/>
          <w:color w:val="000000" w:themeColor="text1"/>
          <w:sz w:val="24"/>
          <w:szCs w:val="24"/>
          <w:shd w:val="clear" w:color="auto" w:fill="FFFFFF"/>
        </w:rPr>
        <w:t xml:space="preserve"> is a popular medium of social messaging, it might not be a reliable</w:t>
      </w:r>
      <w:r w:rsidR="003E31D6" w:rsidRPr="00CD7892">
        <w:rPr>
          <w:rFonts w:cstheme="minorHAnsi"/>
          <w:color w:val="000000" w:themeColor="text1"/>
          <w:sz w:val="24"/>
          <w:szCs w:val="24"/>
          <w:shd w:val="clear" w:color="auto" w:fill="FFFFFF"/>
        </w:rPr>
        <w:t xml:space="preserve"> scientific</w:t>
      </w:r>
      <w:r w:rsidR="00A02E5C" w:rsidRPr="00CD7892">
        <w:rPr>
          <w:rFonts w:cstheme="minorHAnsi"/>
          <w:color w:val="000000" w:themeColor="text1"/>
          <w:sz w:val="24"/>
          <w:szCs w:val="24"/>
          <w:shd w:val="clear" w:color="auto" w:fill="FFFFFF"/>
        </w:rPr>
        <w:t xml:space="preserve"> data point</w:t>
      </w:r>
      <w:r w:rsidR="00560A7E" w:rsidRPr="00CD7892">
        <w:rPr>
          <w:rFonts w:cstheme="minorHAnsi"/>
          <w:color w:val="000000" w:themeColor="text1"/>
          <w:sz w:val="24"/>
          <w:szCs w:val="24"/>
          <w:shd w:val="clear" w:color="auto" w:fill="FFFFFF"/>
        </w:rPr>
        <w:t xml:space="preserve"> and the experts were very categorical that while</w:t>
      </w:r>
      <w:r w:rsidR="003E31D6" w:rsidRPr="00CD7892">
        <w:rPr>
          <w:rFonts w:cstheme="minorHAnsi"/>
          <w:color w:val="000000" w:themeColor="text1"/>
          <w:sz w:val="24"/>
          <w:szCs w:val="24"/>
          <w:shd w:val="clear" w:color="auto" w:fill="FFFFFF"/>
        </w:rPr>
        <w:t xml:space="preserve"> conducting a survey amongst women with </w:t>
      </w:r>
      <w:r w:rsidR="00560A7E" w:rsidRPr="00CD7892">
        <w:rPr>
          <w:rFonts w:cstheme="minorHAnsi"/>
          <w:color w:val="000000" w:themeColor="text1"/>
          <w:sz w:val="24"/>
          <w:szCs w:val="24"/>
          <w:shd w:val="clear" w:color="auto" w:fill="FFFFFF"/>
        </w:rPr>
        <w:t xml:space="preserve">regard </w:t>
      </w:r>
      <w:r w:rsidR="003E31D6" w:rsidRPr="00CD7892">
        <w:rPr>
          <w:rFonts w:cstheme="minorHAnsi"/>
          <w:color w:val="000000" w:themeColor="text1"/>
          <w:sz w:val="24"/>
          <w:szCs w:val="24"/>
          <w:shd w:val="clear" w:color="auto" w:fill="FFFFFF"/>
        </w:rPr>
        <w:t xml:space="preserve">to their usage of </w:t>
      </w:r>
      <w:proofErr w:type="spellStart"/>
      <w:r w:rsidR="003E31D6" w:rsidRPr="00CD7892">
        <w:rPr>
          <w:rFonts w:cstheme="minorHAnsi"/>
          <w:color w:val="000000" w:themeColor="text1"/>
          <w:sz w:val="24"/>
          <w:szCs w:val="24"/>
          <w:shd w:val="clear" w:color="auto" w:fill="FFFFFF"/>
        </w:rPr>
        <w:t>Whatsapp</w:t>
      </w:r>
      <w:proofErr w:type="spellEnd"/>
      <w:r w:rsidR="003E31D6" w:rsidRPr="00CD7892">
        <w:rPr>
          <w:rFonts w:cstheme="minorHAnsi"/>
          <w:color w:val="000000" w:themeColor="text1"/>
          <w:sz w:val="24"/>
          <w:szCs w:val="24"/>
          <w:shd w:val="clear" w:color="auto" w:fill="FFFFFF"/>
        </w:rPr>
        <w:t xml:space="preserve">, </w:t>
      </w:r>
      <w:r w:rsidR="00560A7E" w:rsidRPr="00CD7892">
        <w:rPr>
          <w:rFonts w:cstheme="minorHAnsi"/>
          <w:color w:val="000000" w:themeColor="text1"/>
          <w:sz w:val="24"/>
          <w:szCs w:val="24"/>
          <w:shd w:val="clear" w:color="auto" w:fill="FFFFFF"/>
        </w:rPr>
        <w:t xml:space="preserve">a researcher needs to be very alert about his/her </w:t>
      </w:r>
      <w:r w:rsidR="003E31D6" w:rsidRPr="00CD7892">
        <w:rPr>
          <w:rFonts w:cstheme="minorHAnsi"/>
          <w:color w:val="000000" w:themeColor="text1"/>
          <w:sz w:val="24"/>
          <w:szCs w:val="24"/>
          <w:shd w:val="clear" w:color="auto" w:fill="FFFFFF"/>
        </w:rPr>
        <w:t>own biases during evaluation.</w:t>
      </w:r>
    </w:p>
    <w:p w14:paraId="03795ADA" w14:textId="0DCB07AA" w:rsidR="00D46412" w:rsidRPr="00CD7892" w:rsidRDefault="003E31D6" w:rsidP="00CD7892">
      <w:pPr>
        <w:spacing w:line="360" w:lineRule="auto"/>
        <w:ind w:right="476"/>
        <w:jc w:val="both"/>
        <w:rPr>
          <w:rFonts w:cstheme="minorHAnsi"/>
          <w:color w:val="000000" w:themeColor="text1"/>
          <w:sz w:val="24"/>
          <w:szCs w:val="24"/>
          <w:shd w:val="clear" w:color="auto" w:fill="FFFFFF"/>
        </w:rPr>
      </w:pPr>
      <w:r w:rsidRPr="00CD7892">
        <w:rPr>
          <w:rFonts w:cstheme="minorHAnsi"/>
          <w:color w:val="000000" w:themeColor="text1"/>
          <w:sz w:val="24"/>
          <w:szCs w:val="24"/>
          <w:shd w:val="clear" w:color="auto" w:fill="FFFFFF"/>
        </w:rPr>
        <w:t>Secondly,</w:t>
      </w:r>
      <w:r w:rsidR="007E5EA8" w:rsidRPr="00CD7892">
        <w:rPr>
          <w:rFonts w:cstheme="minorHAnsi"/>
          <w:color w:val="000000" w:themeColor="text1"/>
          <w:sz w:val="24"/>
          <w:szCs w:val="24"/>
          <w:shd w:val="clear" w:color="auto" w:fill="FFFFFF"/>
        </w:rPr>
        <w:t xml:space="preserve"> </w:t>
      </w:r>
      <w:r w:rsidR="00BA359F" w:rsidRPr="00CD7892">
        <w:rPr>
          <w:rFonts w:cstheme="minorHAnsi"/>
          <w:color w:val="000000" w:themeColor="text1"/>
          <w:sz w:val="24"/>
          <w:szCs w:val="24"/>
          <w:shd w:val="clear" w:color="auto" w:fill="FFFFFF"/>
        </w:rPr>
        <w:t xml:space="preserve">although </w:t>
      </w:r>
      <w:proofErr w:type="spellStart"/>
      <w:r w:rsidR="00BA359F" w:rsidRPr="00CD7892">
        <w:rPr>
          <w:rFonts w:cstheme="minorHAnsi"/>
          <w:color w:val="000000" w:themeColor="text1"/>
          <w:sz w:val="24"/>
          <w:szCs w:val="24"/>
          <w:shd w:val="clear" w:color="auto" w:fill="FFFFFF"/>
        </w:rPr>
        <w:t>Wha</w:t>
      </w:r>
      <w:r w:rsidR="005D695A" w:rsidRPr="00CD7892">
        <w:rPr>
          <w:rFonts w:cstheme="minorHAnsi"/>
          <w:color w:val="000000" w:themeColor="text1"/>
          <w:sz w:val="24"/>
          <w:szCs w:val="24"/>
          <w:shd w:val="clear" w:color="auto" w:fill="FFFFFF"/>
        </w:rPr>
        <w:t>tsapp</w:t>
      </w:r>
      <w:proofErr w:type="spellEnd"/>
      <w:r w:rsidR="005D695A" w:rsidRPr="00CD7892">
        <w:rPr>
          <w:rFonts w:cstheme="minorHAnsi"/>
          <w:color w:val="000000" w:themeColor="text1"/>
          <w:sz w:val="24"/>
          <w:szCs w:val="24"/>
          <w:shd w:val="clear" w:color="auto" w:fill="FFFFFF"/>
        </w:rPr>
        <w:t xml:space="preserve"> is a popular platform</w:t>
      </w:r>
      <w:r w:rsidR="00BA359F" w:rsidRPr="00CD7892">
        <w:rPr>
          <w:rFonts w:cstheme="minorHAnsi"/>
          <w:color w:val="000000" w:themeColor="text1"/>
          <w:sz w:val="24"/>
          <w:szCs w:val="24"/>
          <w:shd w:val="clear" w:color="auto" w:fill="FFFFFF"/>
        </w:rPr>
        <w:t xml:space="preserve"> common to all age groups,</w:t>
      </w:r>
      <w:r w:rsidR="004A2376" w:rsidRPr="00CD7892">
        <w:rPr>
          <w:rFonts w:cstheme="minorHAnsi"/>
          <w:color w:val="000000" w:themeColor="text1"/>
          <w:sz w:val="24"/>
          <w:szCs w:val="24"/>
          <w:shd w:val="clear" w:color="auto" w:fill="FFFFFF"/>
        </w:rPr>
        <w:t xml:space="preserve"> there is need to look beyond </w:t>
      </w:r>
      <w:proofErr w:type="spellStart"/>
      <w:r w:rsidR="004A2376" w:rsidRPr="00CD7892">
        <w:rPr>
          <w:rFonts w:cstheme="minorHAnsi"/>
          <w:color w:val="000000" w:themeColor="text1"/>
          <w:sz w:val="24"/>
          <w:szCs w:val="24"/>
          <w:shd w:val="clear" w:color="auto" w:fill="FFFFFF"/>
        </w:rPr>
        <w:t>whatsapp</w:t>
      </w:r>
      <w:proofErr w:type="spellEnd"/>
      <w:r w:rsidR="004A2376" w:rsidRPr="00CD7892">
        <w:rPr>
          <w:rFonts w:cstheme="minorHAnsi"/>
          <w:color w:val="000000" w:themeColor="text1"/>
          <w:sz w:val="24"/>
          <w:szCs w:val="24"/>
          <w:shd w:val="clear" w:color="auto" w:fill="FFFFFF"/>
        </w:rPr>
        <w:t xml:space="preserve">. </w:t>
      </w:r>
      <w:r w:rsidR="00D46412" w:rsidRPr="00CD7892">
        <w:rPr>
          <w:rFonts w:cstheme="minorHAnsi"/>
          <w:color w:val="000000" w:themeColor="text1"/>
          <w:sz w:val="24"/>
          <w:szCs w:val="24"/>
          <w:shd w:val="clear" w:color="auto" w:fill="FFFFFF"/>
        </w:rPr>
        <w:t xml:space="preserve">With the rate of media convergence that is happening today, there is a seamless transition between social media platforms like Facebook, </w:t>
      </w:r>
      <w:proofErr w:type="spellStart"/>
      <w:r w:rsidR="00D46412" w:rsidRPr="00CD7892">
        <w:rPr>
          <w:rFonts w:cstheme="minorHAnsi"/>
          <w:color w:val="000000" w:themeColor="text1"/>
          <w:sz w:val="24"/>
          <w:szCs w:val="24"/>
          <w:shd w:val="clear" w:color="auto" w:fill="FFFFFF"/>
        </w:rPr>
        <w:t>Whatsapp</w:t>
      </w:r>
      <w:proofErr w:type="spellEnd"/>
      <w:r w:rsidR="00D46412" w:rsidRPr="00CD7892">
        <w:rPr>
          <w:rFonts w:cstheme="minorHAnsi"/>
          <w:color w:val="000000" w:themeColor="text1"/>
          <w:sz w:val="24"/>
          <w:szCs w:val="24"/>
          <w:shd w:val="clear" w:color="auto" w:fill="FFFFFF"/>
        </w:rPr>
        <w:t xml:space="preserve"> and </w:t>
      </w:r>
      <w:proofErr w:type="spellStart"/>
      <w:r w:rsidR="00D46412" w:rsidRPr="00CD7892">
        <w:rPr>
          <w:rFonts w:cstheme="minorHAnsi"/>
          <w:color w:val="000000" w:themeColor="text1"/>
          <w:sz w:val="24"/>
          <w:szCs w:val="24"/>
          <w:shd w:val="clear" w:color="auto" w:fill="FFFFFF"/>
        </w:rPr>
        <w:t>Youtube</w:t>
      </w:r>
      <w:proofErr w:type="spellEnd"/>
      <w:r w:rsidR="00D46412" w:rsidRPr="00CD7892">
        <w:rPr>
          <w:rFonts w:cstheme="minorHAnsi"/>
          <w:color w:val="000000" w:themeColor="text1"/>
          <w:sz w:val="24"/>
          <w:szCs w:val="24"/>
          <w:shd w:val="clear" w:color="auto" w:fill="FFFFFF"/>
        </w:rPr>
        <w:t>. Th</w:t>
      </w:r>
      <w:r w:rsidR="005D695A" w:rsidRPr="00CD7892">
        <w:rPr>
          <w:rFonts w:cstheme="minorHAnsi"/>
          <w:color w:val="000000" w:themeColor="text1"/>
          <w:sz w:val="24"/>
          <w:szCs w:val="24"/>
          <w:shd w:val="clear" w:color="auto" w:fill="FFFFFF"/>
        </w:rPr>
        <w:t>e experts</w:t>
      </w:r>
      <w:r w:rsidR="004A2376" w:rsidRPr="00CD7892">
        <w:rPr>
          <w:rFonts w:cstheme="minorHAnsi"/>
          <w:color w:val="000000" w:themeColor="text1"/>
          <w:sz w:val="24"/>
          <w:szCs w:val="24"/>
          <w:shd w:val="clear" w:color="auto" w:fill="FFFFFF"/>
        </w:rPr>
        <w:t xml:space="preserve"> suggested that the project team needs to conduct a pilot study to select the </w:t>
      </w:r>
      <w:r w:rsidR="00F141EF" w:rsidRPr="00CD7892">
        <w:rPr>
          <w:rFonts w:cstheme="minorHAnsi"/>
          <w:color w:val="000000" w:themeColor="text1"/>
          <w:sz w:val="24"/>
          <w:szCs w:val="24"/>
          <w:shd w:val="clear" w:color="auto" w:fill="FFFFFF"/>
        </w:rPr>
        <w:t xml:space="preserve">specific </w:t>
      </w:r>
      <w:r w:rsidR="004A2376" w:rsidRPr="00CD7892">
        <w:rPr>
          <w:rFonts w:cstheme="minorHAnsi"/>
          <w:color w:val="000000" w:themeColor="text1"/>
          <w:sz w:val="24"/>
          <w:szCs w:val="24"/>
          <w:shd w:val="clear" w:color="auto" w:fill="FFFFFF"/>
        </w:rPr>
        <w:t>platform</w:t>
      </w:r>
      <w:r w:rsidR="00F141EF" w:rsidRPr="00CD7892">
        <w:rPr>
          <w:rFonts w:cstheme="minorHAnsi"/>
          <w:color w:val="000000" w:themeColor="text1"/>
          <w:sz w:val="24"/>
          <w:szCs w:val="24"/>
          <w:shd w:val="clear" w:color="auto" w:fill="FFFFFF"/>
        </w:rPr>
        <w:t>s</w:t>
      </w:r>
      <w:r w:rsidR="004A2376" w:rsidRPr="00CD7892">
        <w:rPr>
          <w:rFonts w:cstheme="minorHAnsi"/>
          <w:color w:val="000000" w:themeColor="text1"/>
          <w:sz w:val="24"/>
          <w:szCs w:val="24"/>
          <w:shd w:val="clear" w:color="auto" w:fill="FFFFFF"/>
        </w:rPr>
        <w:t xml:space="preserve"> for this</w:t>
      </w:r>
      <w:r w:rsidR="00D46412" w:rsidRPr="00CD7892">
        <w:rPr>
          <w:rFonts w:cstheme="minorHAnsi"/>
          <w:color w:val="000000" w:themeColor="text1"/>
          <w:sz w:val="24"/>
          <w:szCs w:val="24"/>
          <w:shd w:val="clear" w:color="auto" w:fill="FFFFFF"/>
        </w:rPr>
        <w:t xml:space="preserve"> study.</w:t>
      </w:r>
    </w:p>
    <w:p w14:paraId="0359E6A3" w14:textId="77777777" w:rsidR="00C140C5" w:rsidRPr="00CD7892" w:rsidRDefault="00C140C5" w:rsidP="00CD7892">
      <w:pPr>
        <w:spacing w:line="360" w:lineRule="auto"/>
        <w:ind w:right="476"/>
        <w:jc w:val="both"/>
        <w:rPr>
          <w:rFonts w:cstheme="minorHAnsi"/>
          <w:color w:val="000000" w:themeColor="text1"/>
          <w:sz w:val="24"/>
          <w:szCs w:val="24"/>
          <w:shd w:val="clear" w:color="auto" w:fill="FFFFFF"/>
        </w:rPr>
      </w:pPr>
    </w:p>
    <w:p w14:paraId="0C7F2EEF" w14:textId="01485E4C" w:rsidR="00253BD8" w:rsidRPr="00CD7892" w:rsidRDefault="00F141EF" w:rsidP="00CD7892">
      <w:pPr>
        <w:spacing w:line="360" w:lineRule="auto"/>
        <w:ind w:right="476"/>
        <w:jc w:val="both"/>
        <w:rPr>
          <w:rFonts w:cstheme="minorHAnsi"/>
          <w:b/>
          <w:bCs/>
          <w:color w:val="000000" w:themeColor="text1"/>
          <w:sz w:val="24"/>
          <w:szCs w:val="24"/>
          <w:shd w:val="clear" w:color="auto" w:fill="FFFFFF"/>
        </w:rPr>
      </w:pPr>
      <w:r w:rsidRPr="00CD7892">
        <w:rPr>
          <w:rFonts w:cstheme="minorHAnsi"/>
          <w:b/>
          <w:bCs/>
          <w:color w:val="000000" w:themeColor="text1"/>
          <w:sz w:val="24"/>
          <w:szCs w:val="24"/>
          <w:shd w:val="clear" w:color="auto" w:fill="FFFFFF"/>
        </w:rPr>
        <w:t>Deploying</w:t>
      </w:r>
      <w:r w:rsidR="00253BD8" w:rsidRPr="00CD7892">
        <w:rPr>
          <w:rFonts w:cstheme="minorHAnsi"/>
          <w:b/>
          <w:bCs/>
          <w:color w:val="000000" w:themeColor="text1"/>
          <w:sz w:val="24"/>
          <w:szCs w:val="24"/>
          <w:shd w:val="clear" w:color="auto" w:fill="FFFFFF"/>
        </w:rPr>
        <w:t xml:space="preserve"> s</w:t>
      </w:r>
      <w:r w:rsidR="005235EB" w:rsidRPr="00CD7892">
        <w:rPr>
          <w:rFonts w:cstheme="minorHAnsi"/>
          <w:b/>
          <w:bCs/>
          <w:color w:val="000000" w:themeColor="text1"/>
          <w:sz w:val="24"/>
          <w:szCs w:val="24"/>
          <w:shd w:val="clear" w:color="auto" w:fill="FFFFFF"/>
        </w:rPr>
        <w:t>ocial and psychological</w:t>
      </w:r>
      <w:r w:rsidR="00253BD8" w:rsidRPr="00CD7892">
        <w:rPr>
          <w:rFonts w:cstheme="minorHAnsi"/>
          <w:b/>
          <w:bCs/>
          <w:color w:val="000000" w:themeColor="text1"/>
          <w:sz w:val="24"/>
          <w:szCs w:val="24"/>
          <w:shd w:val="clear" w:color="auto" w:fill="FFFFFF"/>
        </w:rPr>
        <w:t xml:space="preserve"> theories to obtain a better measurement study</w:t>
      </w:r>
    </w:p>
    <w:p w14:paraId="7E949174" w14:textId="262379B1" w:rsidR="00253BD8" w:rsidRPr="00CD7892" w:rsidRDefault="00463569" w:rsidP="00CD7892">
      <w:pPr>
        <w:spacing w:line="360" w:lineRule="auto"/>
        <w:ind w:right="476"/>
        <w:jc w:val="both"/>
        <w:rPr>
          <w:rFonts w:cstheme="minorHAnsi"/>
          <w:color w:val="000000" w:themeColor="text1"/>
          <w:sz w:val="24"/>
          <w:szCs w:val="24"/>
          <w:shd w:val="clear" w:color="auto" w:fill="FFFFFF"/>
        </w:rPr>
      </w:pPr>
      <w:r w:rsidRPr="00CD7892">
        <w:rPr>
          <w:rFonts w:cstheme="minorHAnsi"/>
          <w:color w:val="000000" w:themeColor="text1"/>
          <w:sz w:val="24"/>
          <w:szCs w:val="24"/>
          <w:shd w:val="clear" w:color="auto" w:fill="FFFFFF"/>
        </w:rPr>
        <w:t>Since the project focuses on the</w:t>
      </w:r>
      <w:r w:rsidR="00253BD8" w:rsidRPr="00CD7892">
        <w:rPr>
          <w:rFonts w:cstheme="minorHAnsi"/>
          <w:color w:val="000000" w:themeColor="text1"/>
          <w:sz w:val="24"/>
          <w:szCs w:val="24"/>
          <w:shd w:val="clear" w:color="auto" w:fill="FFFFFF"/>
        </w:rPr>
        <w:t xml:space="preserve"> social, economic and political aspects of women</w:t>
      </w:r>
      <w:r w:rsidR="00BA303D" w:rsidRPr="00CD7892">
        <w:rPr>
          <w:rFonts w:cstheme="minorHAnsi"/>
          <w:color w:val="000000" w:themeColor="text1"/>
          <w:sz w:val="24"/>
          <w:szCs w:val="24"/>
          <w:shd w:val="clear" w:color="auto" w:fill="FFFFFF"/>
        </w:rPr>
        <w:t xml:space="preserve"> participation</w:t>
      </w:r>
      <w:r w:rsidR="00253BD8" w:rsidRPr="00CD7892">
        <w:rPr>
          <w:rFonts w:cstheme="minorHAnsi"/>
          <w:color w:val="000000" w:themeColor="text1"/>
          <w:sz w:val="24"/>
          <w:szCs w:val="24"/>
          <w:shd w:val="clear" w:color="auto" w:fill="FFFFFF"/>
        </w:rPr>
        <w:t xml:space="preserve"> in </w:t>
      </w:r>
      <w:r w:rsidR="00BA303D" w:rsidRPr="00CD7892">
        <w:rPr>
          <w:rFonts w:cstheme="minorHAnsi"/>
          <w:color w:val="000000" w:themeColor="text1"/>
          <w:sz w:val="24"/>
          <w:szCs w:val="24"/>
          <w:shd w:val="clear" w:color="auto" w:fill="FFFFFF"/>
        </w:rPr>
        <w:t xml:space="preserve">the </w:t>
      </w:r>
      <w:r w:rsidR="00253BD8" w:rsidRPr="00CD7892">
        <w:rPr>
          <w:rFonts w:cstheme="minorHAnsi"/>
          <w:color w:val="000000" w:themeColor="text1"/>
          <w:sz w:val="24"/>
          <w:szCs w:val="24"/>
          <w:shd w:val="clear" w:color="auto" w:fill="FFFFFF"/>
        </w:rPr>
        <w:t>digital media</w:t>
      </w:r>
      <w:r w:rsidR="00BA303D" w:rsidRPr="00CD7892">
        <w:rPr>
          <w:rFonts w:cstheme="minorHAnsi"/>
          <w:color w:val="000000" w:themeColor="text1"/>
          <w:sz w:val="24"/>
          <w:szCs w:val="24"/>
          <w:shd w:val="clear" w:color="auto" w:fill="FFFFFF"/>
        </w:rPr>
        <w:t>, the</w:t>
      </w:r>
      <w:r w:rsidR="005235EB" w:rsidRPr="00CD7892">
        <w:rPr>
          <w:rFonts w:cstheme="minorHAnsi"/>
          <w:color w:val="000000" w:themeColor="text1"/>
          <w:sz w:val="24"/>
          <w:szCs w:val="24"/>
          <w:shd w:val="clear" w:color="auto" w:fill="FFFFFF"/>
        </w:rPr>
        <w:t xml:space="preserve"> resea</w:t>
      </w:r>
      <w:r w:rsidR="00BA303D" w:rsidRPr="00CD7892">
        <w:rPr>
          <w:rFonts w:cstheme="minorHAnsi"/>
          <w:color w:val="000000" w:themeColor="text1"/>
          <w:sz w:val="24"/>
          <w:szCs w:val="24"/>
          <w:shd w:val="clear" w:color="auto" w:fill="FFFFFF"/>
        </w:rPr>
        <w:t>rch has an extremely wide scope and</w:t>
      </w:r>
      <w:r w:rsidR="005235EB" w:rsidRPr="00CD7892">
        <w:rPr>
          <w:rFonts w:cstheme="minorHAnsi"/>
          <w:color w:val="000000" w:themeColor="text1"/>
          <w:sz w:val="24"/>
          <w:szCs w:val="24"/>
          <w:shd w:val="clear" w:color="auto" w:fill="FFFFFF"/>
        </w:rPr>
        <w:t xml:space="preserve"> Dr Sangeeta Mahapatra suggested that </w:t>
      </w:r>
      <w:r w:rsidR="00BA303D" w:rsidRPr="00CD7892">
        <w:rPr>
          <w:rFonts w:cstheme="minorHAnsi"/>
          <w:color w:val="000000" w:themeColor="text1"/>
          <w:sz w:val="24"/>
          <w:szCs w:val="24"/>
          <w:shd w:val="clear" w:color="auto" w:fill="FFFFFF"/>
        </w:rPr>
        <w:t>for a more scientific evaluation of data,</w:t>
      </w:r>
      <w:r w:rsidR="005235EB" w:rsidRPr="00CD7892">
        <w:rPr>
          <w:rFonts w:cstheme="minorHAnsi"/>
          <w:color w:val="000000" w:themeColor="text1"/>
          <w:sz w:val="24"/>
          <w:szCs w:val="24"/>
          <w:shd w:val="clear" w:color="auto" w:fill="FFFFFF"/>
        </w:rPr>
        <w:t xml:space="preserve"> social and psychological theories </w:t>
      </w:r>
      <w:r w:rsidR="00AE11A4" w:rsidRPr="00CD7892">
        <w:rPr>
          <w:rFonts w:cstheme="minorHAnsi"/>
          <w:color w:val="000000" w:themeColor="text1"/>
          <w:sz w:val="24"/>
          <w:szCs w:val="24"/>
          <w:shd w:val="clear" w:color="auto" w:fill="FFFFFF"/>
        </w:rPr>
        <w:t xml:space="preserve">need to be used. Two such theories are </w:t>
      </w:r>
      <w:r w:rsidR="005235EB" w:rsidRPr="00CD7892">
        <w:rPr>
          <w:rFonts w:cstheme="minorHAnsi"/>
          <w:color w:val="000000" w:themeColor="text1"/>
          <w:sz w:val="24"/>
          <w:szCs w:val="24"/>
          <w:shd w:val="clear" w:color="auto" w:fill="FFFFFF"/>
        </w:rPr>
        <w:t>Judith Butler’s performativity theory and Maslow</w:t>
      </w:r>
      <w:r w:rsidR="00DA55EB" w:rsidRPr="00CD7892">
        <w:rPr>
          <w:rFonts w:cstheme="minorHAnsi"/>
          <w:color w:val="000000" w:themeColor="text1"/>
          <w:sz w:val="24"/>
          <w:szCs w:val="24"/>
          <w:shd w:val="clear" w:color="auto" w:fill="FFFFFF"/>
        </w:rPr>
        <w:t>’s hierarchy of needs. In applying the theories, t</w:t>
      </w:r>
      <w:r w:rsidR="009064BF" w:rsidRPr="00CD7892">
        <w:rPr>
          <w:rFonts w:cstheme="minorHAnsi"/>
          <w:color w:val="000000" w:themeColor="text1"/>
          <w:sz w:val="24"/>
          <w:szCs w:val="24"/>
          <w:shd w:val="clear" w:color="auto" w:fill="FFFFFF"/>
        </w:rPr>
        <w:t xml:space="preserve">he performative aspect of one’s identity creation in the social space </w:t>
      </w:r>
      <w:r w:rsidR="00DA55EB" w:rsidRPr="00CD7892">
        <w:rPr>
          <w:rFonts w:cstheme="minorHAnsi"/>
          <w:color w:val="000000" w:themeColor="text1"/>
          <w:sz w:val="24"/>
          <w:szCs w:val="24"/>
          <w:shd w:val="clear" w:color="auto" w:fill="FFFFFF"/>
        </w:rPr>
        <w:t xml:space="preserve">can be combined </w:t>
      </w:r>
      <w:r w:rsidR="009064BF" w:rsidRPr="00CD7892">
        <w:rPr>
          <w:rFonts w:cstheme="minorHAnsi"/>
          <w:color w:val="000000" w:themeColor="text1"/>
          <w:sz w:val="24"/>
          <w:szCs w:val="24"/>
          <w:shd w:val="clear" w:color="auto" w:fill="FFFFFF"/>
        </w:rPr>
        <w:t>with th</w:t>
      </w:r>
      <w:r w:rsidR="00DA55EB" w:rsidRPr="00CD7892">
        <w:rPr>
          <w:rFonts w:cstheme="minorHAnsi"/>
          <w:color w:val="000000" w:themeColor="text1"/>
          <w:sz w:val="24"/>
          <w:szCs w:val="24"/>
          <w:shd w:val="clear" w:color="auto" w:fill="FFFFFF"/>
        </w:rPr>
        <w:t>e hierarchy of needs, thus creating a matrix</w:t>
      </w:r>
      <w:r w:rsidR="009064BF" w:rsidRPr="00CD7892">
        <w:rPr>
          <w:rFonts w:cstheme="minorHAnsi"/>
          <w:color w:val="000000" w:themeColor="text1"/>
          <w:sz w:val="24"/>
          <w:szCs w:val="24"/>
          <w:shd w:val="clear" w:color="auto" w:fill="FFFFFF"/>
        </w:rPr>
        <w:t xml:space="preserve"> to </w:t>
      </w:r>
      <w:r w:rsidR="00011384" w:rsidRPr="00CD7892">
        <w:rPr>
          <w:rFonts w:cstheme="minorHAnsi"/>
          <w:color w:val="000000" w:themeColor="text1"/>
          <w:sz w:val="24"/>
          <w:szCs w:val="24"/>
          <w:shd w:val="clear" w:color="auto" w:fill="FFFFFF"/>
        </w:rPr>
        <w:t xml:space="preserve">make sense </w:t>
      </w:r>
      <w:proofErr w:type="gramStart"/>
      <w:r w:rsidR="00011384" w:rsidRPr="00CD7892">
        <w:rPr>
          <w:rFonts w:cstheme="minorHAnsi"/>
          <w:color w:val="000000" w:themeColor="text1"/>
          <w:sz w:val="24"/>
          <w:szCs w:val="24"/>
          <w:shd w:val="clear" w:color="auto" w:fill="FFFFFF"/>
        </w:rPr>
        <w:t xml:space="preserve">of </w:t>
      </w:r>
      <w:r w:rsidR="009064BF" w:rsidRPr="00CD7892">
        <w:rPr>
          <w:rFonts w:cstheme="minorHAnsi"/>
          <w:color w:val="000000" w:themeColor="text1"/>
          <w:sz w:val="24"/>
          <w:szCs w:val="24"/>
          <w:shd w:val="clear" w:color="auto" w:fill="FFFFFF"/>
        </w:rPr>
        <w:t xml:space="preserve"> how</w:t>
      </w:r>
      <w:proofErr w:type="gramEnd"/>
      <w:r w:rsidR="009064BF" w:rsidRPr="00CD7892">
        <w:rPr>
          <w:rFonts w:cstheme="minorHAnsi"/>
          <w:color w:val="000000" w:themeColor="text1"/>
          <w:sz w:val="24"/>
          <w:szCs w:val="24"/>
          <w:shd w:val="clear" w:color="auto" w:fill="FFFFFF"/>
        </w:rPr>
        <w:t xml:space="preserve"> women prioritize their needs.</w:t>
      </w:r>
      <w:r w:rsidR="005454F4" w:rsidRPr="00CD7892">
        <w:rPr>
          <w:rFonts w:cstheme="minorHAnsi"/>
          <w:color w:val="000000" w:themeColor="text1"/>
          <w:sz w:val="24"/>
          <w:szCs w:val="24"/>
          <w:shd w:val="clear" w:color="auto" w:fill="FFFFFF"/>
        </w:rPr>
        <w:t xml:space="preserve"> Charles Horton Cooley’s idea of the “looking glass self” could also be helpful to this study.</w:t>
      </w:r>
    </w:p>
    <w:p w14:paraId="3EE52798" w14:textId="77777777" w:rsidR="00253BD8" w:rsidRPr="00CD7892" w:rsidRDefault="00253BD8" w:rsidP="00CD7892">
      <w:pPr>
        <w:spacing w:line="360" w:lineRule="auto"/>
        <w:ind w:right="476"/>
        <w:jc w:val="both"/>
        <w:rPr>
          <w:rFonts w:cstheme="minorHAnsi"/>
          <w:b/>
          <w:bCs/>
          <w:color w:val="000000" w:themeColor="text1"/>
          <w:sz w:val="24"/>
          <w:szCs w:val="24"/>
          <w:shd w:val="clear" w:color="auto" w:fill="FFFFFF"/>
        </w:rPr>
      </w:pPr>
    </w:p>
    <w:p w14:paraId="6A79E247" w14:textId="284F7BFD" w:rsidR="00D46412" w:rsidRPr="00CD7892" w:rsidRDefault="00D46412" w:rsidP="00CD7892">
      <w:pPr>
        <w:tabs>
          <w:tab w:val="left" w:pos="5130"/>
        </w:tabs>
        <w:spacing w:line="360" w:lineRule="auto"/>
        <w:ind w:right="476"/>
        <w:jc w:val="both"/>
        <w:rPr>
          <w:rFonts w:cstheme="minorHAnsi"/>
          <w:b/>
          <w:bCs/>
          <w:color w:val="000000" w:themeColor="text1"/>
          <w:sz w:val="24"/>
          <w:szCs w:val="24"/>
          <w:shd w:val="clear" w:color="auto" w:fill="FFFFFF"/>
        </w:rPr>
      </w:pPr>
      <w:r w:rsidRPr="00CD7892">
        <w:rPr>
          <w:rFonts w:cstheme="minorHAnsi"/>
          <w:b/>
          <w:bCs/>
          <w:color w:val="000000" w:themeColor="text1"/>
          <w:sz w:val="24"/>
          <w:szCs w:val="24"/>
          <w:shd w:val="clear" w:color="auto" w:fill="FFFFFF"/>
        </w:rPr>
        <w:t>Reassess</w:t>
      </w:r>
      <w:r w:rsidR="00B41789" w:rsidRPr="00CD7892">
        <w:rPr>
          <w:rFonts w:cstheme="minorHAnsi"/>
          <w:b/>
          <w:bCs/>
          <w:color w:val="000000" w:themeColor="text1"/>
          <w:sz w:val="24"/>
          <w:szCs w:val="24"/>
          <w:shd w:val="clear" w:color="auto" w:fill="FFFFFF"/>
        </w:rPr>
        <w:t>ing the</w:t>
      </w:r>
      <w:r w:rsidRPr="00CD7892">
        <w:rPr>
          <w:rFonts w:cstheme="minorHAnsi"/>
          <w:b/>
          <w:bCs/>
          <w:color w:val="000000" w:themeColor="text1"/>
          <w:sz w:val="24"/>
          <w:szCs w:val="24"/>
          <w:shd w:val="clear" w:color="auto" w:fill="FFFFFF"/>
        </w:rPr>
        <w:t xml:space="preserve"> Terminology</w:t>
      </w:r>
    </w:p>
    <w:p w14:paraId="46229EAF" w14:textId="25341C01" w:rsidR="005454F4" w:rsidRPr="00CD7892" w:rsidRDefault="004B7DAE" w:rsidP="00CD7892">
      <w:pPr>
        <w:tabs>
          <w:tab w:val="left" w:pos="5130"/>
        </w:tabs>
        <w:spacing w:line="360" w:lineRule="auto"/>
        <w:ind w:right="476"/>
        <w:jc w:val="both"/>
        <w:rPr>
          <w:rFonts w:cstheme="minorHAnsi"/>
          <w:color w:val="000000" w:themeColor="text1"/>
          <w:sz w:val="24"/>
          <w:szCs w:val="24"/>
          <w:shd w:val="clear" w:color="auto" w:fill="FFFFFF"/>
        </w:rPr>
      </w:pPr>
      <w:r w:rsidRPr="00CD7892">
        <w:rPr>
          <w:rFonts w:cstheme="minorHAnsi"/>
          <w:color w:val="000000" w:themeColor="text1"/>
          <w:sz w:val="24"/>
          <w:szCs w:val="24"/>
          <w:shd w:val="clear" w:color="auto" w:fill="FFFFFF"/>
        </w:rPr>
        <w:t xml:space="preserve">Dr Sumana Kasturi </w:t>
      </w:r>
      <w:r w:rsidR="00934239" w:rsidRPr="00CD7892">
        <w:rPr>
          <w:rFonts w:cstheme="minorHAnsi"/>
          <w:color w:val="000000" w:themeColor="text1"/>
          <w:sz w:val="24"/>
          <w:szCs w:val="24"/>
          <w:shd w:val="clear" w:color="auto" w:fill="FFFFFF"/>
        </w:rPr>
        <w:t>noted that the “</w:t>
      </w:r>
      <w:r w:rsidR="00B41789" w:rsidRPr="00CD7892">
        <w:rPr>
          <w:rFonts w:cstheme="minorHAnsi"/>
          <w:color w:val="000000" w:themeColor="text1"/>
          <w:sz w:val="24"/>
          <w:szCs w:val="24"/>
          <w:shd w:val="clear" w:color="auto" w:fill="FFFFFF"/>
        </w:rPr>
        <w:t>online v/s real” terminology might</w:t>
      </w:r>
      <w:r w:rsidR="00934239" w:rsidRPr="00CD7892">
        <w:rPr>
          <w:rFonts w:cstheme="minorHAnsi"/>
          <w:color w:val="000000" w:themeColor="text1"/>
          <w:sz w:val="24"/>
          <w:szCs w:val="24"/>
          <w:shd w:val="clear" w:color="auto" w:fill="FFFFFF"/>
        </w:rPr>
        <w:t xml:space="preserve"> be</w:t>
      </w:r>
      <w:r w:rsidR="00B41789" w:rsidRPr="00CD7892">
        <w:rPr>
          <w:rFonts w:cstheme="minorHAnsi"/>
          <w:color w:val="000000" w:themeColor="text1"/>
          <w:sz w:val="24"/>
          <w:szCs w:val="24"/>
          <w:shd w:val="clear" w:color="auto" w:fill="FFFFFF"/>
        </w:rPr>
        <w:t xml:space="preserve"> reworked.</w:t>
      </w:r>
      <w:r w:rsidR="00934239" w:rsidRPr="00CD7892">
        <w:rPr>
          <w:rFonts w:cstheme="minorHAnsi"/>
          <w:color w:val="000000" w:themeColor="text1"/>
          <w:sz w:val="24"/>
          <w:szCs w:val="24"/>
          <w:shd w:val="clear" w:color="auto" w:fill="FFFFFF"/>
        </w:rPr>
        <w:t xml:space="preserve"> It is possible </w:t>
      </w:r>
      <w:r w:rsidR="00B41789" w:rsidRPr="00CD7892">
        <w:rPr>
          <w:rFonts w:cstheme="minorHAnsi"/>
          <w:color w:val="000000" w:themeColor="text1"/>
          <w:sz w:val="24"/>
          <w:szCs w:val="24"/>
          <w:shd w:val="clear" w:color="auto" w:fill="FFFFFF"/>
        </w:rPr>
        <w:t>for both the online and the offline</w:t>
      </w:r>
      <w:r w:rsidR="00934239" w:rsidRPr="00CD7892">
        <w:rPr>
          <w:rFonts w:cstheme="minorHAnsi"/>
          <w:color w:val="000000" w:themeColor="text1"/>
          <w:sz w:val="24"/>
          <w:szCs w:val="24"/>
          <w:shd w:val="clear" w:color="auto" w:fill="FFFFFF"/>
        </w:rPr>
        <w:t xml:space="preserve"> to be aspects of the same self that are </w:t>
      </w:r>
      <w:r w:rsidR="00934239" w:rsidRPr="00CD7892">
        <w:rPr>
          <w:rFonts w:cstheme="minorHAnsi"/>
          <w:color w:val="000000" w:themeColor="text1"/>
          <w:sz w:val="24"/>
          <w:szCs w:val="24"/>
          <w:shd w:val="clear" w:color="auto" w:fill="FFFFFF"/>
        </w:rPr>
        <w:lastRenderedPageBreak/>
        <w:t xml:space="preserve">performed differently. The online self is no less </w:t>
      </w:r>
      <w:r w:rsidR="00DC1066" w:rsidRPr="00CD7892">
        <w:rPr>
          <w:rFonts w:cstheme="minorHAnsi"/>
          <w:color w:val="000000" w:themeColor="text1"/>
          <w:sz w:val="24"/>
          <w:szCs w:val="24"/>
          <w:shd w:val="clear" w:color="auto" w:fill="FFFFFF"/>
        </w:rPr>
        <w:t>“real”</w:t>
      </w:r>
      <w:r w:rsidR="00934239" w:rsidRPr="00CD7892">
        <w:rPr>
          <w:rFonts w:cstheme="minorHAnsi"/>
          <w:color w:val="000000" w:themeColor="text1"/>
          <w:sz w:val="24"/>
          <w:szCs w:val="24"/>
          <w:shd w:val="clear" w:color="auto" w:fill="FFFFFF"/>
        </w:rPr>
        <w:t xml:space="preserve"> than the </w:t>
      </w:r>
      <w:r w:rsidR="00DC1066" w:rsidRPr="00CD7892">
        <w:rPr>
          <w:rFonts w:cstheme="minorHAnsi"/>
          <w:color w:val="000000" w:themeColor="text1"/>
          <w:sz w:val="24"/>
          <w:szCs w:val="24"/>
          <w:shd w:val="clear" w:color="auto" w:fill="FFFFFF"/>
        </w:rPr>
        <w:t xml:space="preserve">offline self. It is often also possible for one to be their authentic self online rather than offline. </w:t>
      </w:r>
      <w:r w:rsidR="006D36F1" w:rsidRPr="00CD7892">
        <w:rPr>
          <w:rFonts w:cstheme="minorHAnsi"/>
          <w:color w:val="000000" w:themeColor="text1"/>
          <w:sz w:val="24"/>
          <w:szCs w:val="24"/>
          <w:shd w:val="clear" w:color="auto" w:fill="FFFFFF"/>
        </w:rPr>
        <w:t xml:space="preserve"> The layered and nuanced nature of reality per se thus needs to be explored and to begin with</w:t>
      </w:r>
      <w:r w:rsidR="006E30C2" w:rsidRPr="00CD7892">
        <w:rPr>
          <w:rFonts w:cstheme="minorHAnsi"/>
          <w:color w:val="000000" w:themeColor="text1"/>
          <w:sz w:val="24"/>
          <w:szCs w:val="24"/>
          <w:shd w:val="clear" w:color="auto" w:fill="FFFFFF"/>
        </w:rPr>
        <w:t>,</w:t>
      </w:r>
      <w:r w:rsidR="006D36F1" w:rsidRPr="00CD7892">
        <w:rPr>
          <w:rFonts w:cstheme="minorHAnsi"/>
          <w:color w:val="000000" w:themeColor="text1"/>
          <w:sz w:val="24"/>
          <w:szCs w:val="24"/>
          <w:shd w:val="clear" w:color="auto" w:fill="FFFFFF"/>
        </w:rPr>
        <w:t xml:space="preserve"> the project needs to properly define the terminologies</w:t>
      </w:r>
      <w:r w:rsidR="00723F0F" w:rsidRPr="00CD7892">
        <w:rPr>
          <w:rFonts w:cstheme="minorHAnsi"/>
          <w:color w:val="000000" w:themeColor="text1"/>
          <w:sz w:val="24"/>
          <w:szCs w:val="24"/>
          <w:shd w:val="clear" w:color="auto" w:fill="FFFFFF"/>
        </w:rPr>
        <w:t xml:space="preserve"> and develop the</w:t>
      </w:r>
      <w:r w:rsidR="00DC1066" w:rsidRPr="00CD7892">
        <w:rPr>
          <w:rFonts w:cstheme="minorHAnsi"/>
          <w:color w:val="000000" w:themeColor="text1"/>
          <w:sz w:val="24"/>
          <w:szCs w:val="24"/>
          <w:shd w:val="clear" w:color="auto" w:fill="FFFFFF"/>
        </w:rPr>
        <w:t xml:space="preserve"> theoretical framework before </w:t>
      </w:r>
      <w:r w:rsidR="006E30C2" w:rsidRPr="00CD7892">
        <w:rPr>
          <w:rFonts w:cstheme="minorHAnsi"/>
          <w:color w:val="000000" w:themeColor="text1"/>
          <w:sz w:val="24"/>
          <w:szCs w:val="24"/>
          <w:shd w:val="clear" w:color="auto" w:fill="FFFFFF"/>
        </w:rPr>
        <w:t>one gets into field survey.</w:t>
      </w:r>
    </w:p>
    <w:p w14:paraId="647B6A4F" w14:textId="3EBDB491" w:rsidR="00611D58" w:rsidRPr="00CD7892" w:rsidRDefault="00611D58" w:rsidP="00CD7892">
      <w:pPr>
        <w:tabs>
          <w:tab w:val="left" w:pos="5130"/>
        </w:tabs>
        <w:spacing w:line="360" w:lineRule="auto"/>
        <w:ind w:right="476"/>
        <w:jc w:val="both"/>
        <w:rPr>
          <w:rFonts w:cstheme="minorHAnsi"/>
          <w:color w:val="000000" w:themeColor="text1"/>
          <w:sz w:val="24"/>
          <w:szCs w:val="24"/>
          <w:shd w:val="clear" w:color="auto" w:fill="FFFFFF"/>
        </w:rPr>
      </w:pPr>
      <w:r w:rsidRPr="00CD7892">
        <w:rPr>
          <w:rFonts w:cstheme="minorHAnsi"/>
          <w:color w:val="000000" w:themeColor="text1"/>
          <w:sz w:val="24"/>
          <w:szCs w:val="24"/>
          <w:shd w:val="clear" w:color="auto" w:fill="FFFFFF"/>
        </w:rPr>
        <w:t>Apart from the general recommendations, the panellists also had a few methodological suggestions.</w:t>
      </w:r>
    </w:p>
    <w:p w14:paraId="30DB47BF" w14:textId="539F34EA" w:rsidR="00226692" w:rsidRPr="00CD7892" w:rsidRDefault="00592B39" w:rsidP="00CD7892">
      <w:pPr>
        <w:spacing w:line="360" w:lineRule="auto"/>
        <w:ind w:right="476"/>
        <w:jc w:val="both"/>
        <w:rPr>
          <w:rFonts w:cstheme="minorHAnsi"/>
          <w:b/>
          <w:bCs/>
          <w:color w:val="000000" w:themeColor="text1"/>
          <w:sz w:val="24"/>
          <w:szCs w:val="24"/>
          <w:shd w:val="clear" w:color="auto" w:fill="FFFFFF"/>
        </w:rPr>
      </w:pPr>
      <w:r w:rsidRPr="00CD7892">
        <w:rPr>
          <w:rFonts w:cstheme="minorHAnsi"/>
          <w:b/>
          <w:bCs/>
          <w:color w:val="000000" w:themeColor="text1"/>
          <w:sz w:val="24"/>
          <w:szCs w:val="24"/>
          <w:shd w:val="clear" w:color="auto" w:fill="FFFFFF"/>
        </w:rPr>
        <w:t>Methodology</w:t>
      </w:r>
      <w:r w:rsidR="008207D8" w:rsidRPr="00CD7892">
        <w:rPr>
          <w:rFonts w:cstheme="minorHAnsi"/>
          <w:b/>
          <w:bCs/>
          <w:color w:val="000000" w:themeColor="text1"/>
          <w:sz w:val="24"/>
          <w:szCs w:val="24"/>
          <w:shd w:val="clear" w:color="auto" w:fill="FFFFFF"/>
        </w:rPr>
        <w:t xml:space="preserve"> Recommendations</w:t>
      </w:r>
      <w:r w:rsidRPr="00CD7892">
        <w:rPr>
          <w:rFonts w:cstheme="minorHAnsi"/>
          <w:b/>
          <w:bCs/>
          <w:color w:val="000000" w:themeColor="text1"/>
          <w:sz w:val="24"/>
          <w:szCs w:val="24"/>
          <w:shd w:val="clear" w:color="auto" w:fill="FFFFFF"/>
        </w:rPr>
        <w:t>:</w:t>
      </w:r>
    </w:p>
    <w:p w14:paraId="1A5F8CB0" w14:textId="5D8C6A15" w:rsidR="0045587F" w:rsidRPr="00CD7892" w:rsidRDefault="006E3517" w:rsidP="00CD7892">
      <w:pPr>
        <w:spacing w:line="360" w:lineRule="auto"/>
        <w:ind w:right="476"/>
        <w:jc w:val="both"/>
        <w:rPr>
          <w:rFonts w:cstheme="minorHAnsi"/>
          <w:b/>
          <w:bCs/>
          <w:color w:val="000000" w:themeColor="text1"/>
          <w:sz w:val="24"/>
          <w:szCs w:val="24"/>
          <w:shd w:val="clear" w:color="auto" w:fill="FFFFFF"/>
        </w:rPr>
      </w:pPr>
      <w:r w:rsidRPr="00CD7892">
        <w:rPr>
          <w:rFonts w:cstheme="minorHAnsi"/>
          <w:bCs/>
          <w:color w:val="000000" w:themeColor="text1"/>
          <w:sz w:val="24"/>
          <w:szCs w:val="24"/>
          <w:shd w:val="clear" w:color="auto" w:fill="FFFFFF"/>
        </w:rPr>
        <w:t>The experts suggested that the project could develop a more full-proof method for stratified analysis. There is also</w:t>
      </w:r>
      <w:r w:rsidR="00076ED5" w:rsidRPr="00CD7892">
        <w:rPr>
          <w:rFonts w:cstheme="minorHAnsi"/>
          <w:color w:val="000000" w:themeColor="text1"/>
          <w:sz w:val="24"/>
          <w:szCs w:val="24"/>
          <w:shd w:val="clear" w:color="auto" w:fill="FFFFFF"/>
        </w:rPr>
        <w:t xml:space="preserve"> need to distinguish between the closed-ended questions and the perception questions</w:t>
      </w:r>
      <w:r w:rsidR="000911CD" w:rsidRPr="00CD7892">
        <w:rPr>
          <w:rFonts w:cstheme="minorHAnsi"/>
          <w:color w:val="000000" w:themeColor="text1"/>
          <w:sz w:val="24"/>
          <w:szCs w:val="24"/>
          <w:shd w:val="clear" w:color="auto" w:fill="FFFFFF"/>
        </w:rPr>
        <w:t xml:space="preserve"> as the project must set out clear objectives for the perception questions for a proper collection of data as otherwise the project might encounter a data muddle -a whole range of</w:t>
      </w:r>
      <w:r w:rsidR="0045587F" w:rsidRPr="00CD7892">
        <w:rPr>
          <w:rFonts w:cstheme="minorHAnsi"/>
          <w:color w:val="000000" w:themeColor="text1"/>
          <w:sz w:val="24"/>
          <w:szCs w:val="24"/>
          <w:shd w:val="clear" w:color="auto" w:fill="FFFFFF"/>
        </w:rPr>
        <w:t xml:space="preserve"> information that </w:t>
      </w:r>
      <w:r w:rsidR="000911CD" w:rsidRPr="00CD7892">
        <w:rPr>
          <w:rFonts w:cstheme="minorHAnsi"/>
          <w:color w:val="000000" w:themeColor="text1"/>
          <w:sz w:val="24"/>
          <w:szCs w:val="24"/>
          <w:shd w:val="clear" w:color="auto" w:fill="FFFFFF"/>
        </w:rPr>
        <w:t>can’t be categorized. It was further suggested that the project needs to seriously consider factors</w:t>
      </w:r>
      <w:r w:rsidR="0045587F" w:rsidRPr="00CD7892">
        <w:rPr>
          <w:rFonts w:cstheme="minorHAnsi"/>
          <w:color w:val="000000" w:themeColor="text1"/>
          <w:sz w:val="24"/>
          <w:szCs w:val="24"/>
          <w:shd w:val="clear" w:color="auto" w:fill="FFFFFF"/>
        </w:rPr>
        <w:t xml:space="preserve"> like social pressure </w:t>
      </w:r>
      <w:r w:rsidR="000911CD" w:rsidRPr="00CD7892">
        <w:rPr>
          <w:rFonts w:cstheme="minorHAnsi"/>
          <w:color w:val="000000" w:themeColor="text1"/>
          <w:sz w:val="24"/>
          <w:szCs w:val="24"/>
          <w:shd w:val="clear" w:color="auto" w:fill="FFFFFF"/>
        </w:rPr>
        <w:t>and peer pressure</w:t>
      </w:r>
      <w:r w:rsidR="0045587F" w:rsidRPr="00CD7892">
        <w:rPr>
          <w:rFonts w:cstheme="minorHAnsi"/>
          <w:color w:val="000000" w:themeColor="text1"/>
          <w:sz w:val="24"/>
          <w:szCs w:val="24"/>
          <w:shd w:val="clear" w:color="auto" w:fill="FFFFFF"/>
        </w:rPr>
        <w:t xml:space="preserve"> </w:t>
      </w:r>
      <w:r w:rsidR="00CB2636" w:rsidRPr="00CD7892">
        <w:rPr>
          <w:rFonts w:cstheme="minorHAnsi"/>
          <w:color w:val="000000" w:themeColor="text1"/>
          <w:sz w:val="24"/>
          <w:szCs w:val="24"/>
          <w:shd w:val="clear" w:color="auto" w:fill="FFFFFF"/>
        </w:rPr>
        <w:t>which</w:t>
      </w:r>
      <w:r w:rsidR="0045587F" w:rsidRPr="00CD7892">
        <w:rPr>
          <w:rFonts w:cstheme="minorHAnsi"/>
          <w:color w:val="000000" w:themeColor="text1"/>
          <w:sz w:val="24"/>
          <w:szCs w:val="24"/>
          <w:shd w:val="clear" w:color="auto" w:fill="FFFFFF"/>
        </w:rPr>
        <w:t xml:space="preserve"> play an important role in people’s performativity in the online as well as offline world.</w:t>
      </w:r>
    </w:p>
    <w:p w14:paraId="75FF424D" w14:textId="4D34D316" w:rsidR="0045587F" w:rsidRPr="00CD7892" w:rsidRDefault="002D6DDE" w:rsidP="00CD7892">
      <w:pPr>
        <w:spacing w:line="360" w:lineRule="auto"/>
        <w:ind w:right="476"/>
        <w:jc w:val="both"/>
        <w:rPr>
          <w:rFonts w:cstheme="minorHAnsi"/>
          <w:b/>
          <w:bCs/>
          <w:color w:val="000000" w:themeColor="text1"/>
          <w:sz w:val="24"/>
          <w:szCs w:val="24"/>
          <w:shd w:val="clear" w:color="auto" w:fill="FFFFFF"/>
        </w:rPr>
      </w:pPr>
      <w:r w:rsidRPr="00CD7892">
        <w:rPr>
          <w:rFonts w:cstheme="minorHAnsi"/>
          <w:color w:val="000000" w:themeColor="text1"/>
          <w:sz w:val="24"/>
          <w:szCs w:val="24"/>
          <w:shd w:val="clear" w:color="auto" w:fill="FFFFFF"/>
        </w:rPr>
        <w:t>The FGD thus</w:t>
      </w:r>
      <w:r w:rsidR="00643A24" w:rsidRPr="00CD7892">
        <w:rPr>
          <w:rFonts w:cstheme="minorHAnsi"/>
          <w:color w:val="000000" w:themeColor="text1"/>
          <w:sz w:val="24"/>
          <w:szCs w:val="24"/>
          <w:shd w:val="clear" w:color="auto" w:fill="FFFFFF"/>
        </w:rPr>
        <w:t xml:space="preserve"> critically helped with defining the objective and field </w:t>
      </w:r>
      <w:r w:rsidR="00CB2636" w:rsidRPr="00CD7892">
        <w:rPr>
          <w:rFonts w:cstheme="minorHAnsi"/>
          <w:color w:val="000000" w:themeColor="text1"/>
          <w:sz w:val="24"/>
          <w:szCs w:val="24"/>
          <w:shd w:val="clear" w:color="auto" w:fill="FFFFFF"/>
        </w:rPr>
        <w:t>of res</w:t>
      </w:r>
      <w:r w:rsidRPr="00CD7892">
        <w:rPr>
          <w:rFonts w:cstheme="minorHAnsi"/>
          <w:color w:val="000000" w:themeColor="text1"/>
          <w:sz w:val="24"/>
          <w:szCs w:val="24"/>
          <w:shd w:val="clear" w:color="auto" w:fill="FFFFFF"/>
        </w:rPr>
        <w:t>earch as also dispelling many methodology doubts.</w:t>
      </w:r>
      <w:r w:rsidR="00CB2636" w:rsidRPr="00CD7892">
        <w:rPr>
          <w:rFonts w:cstheme="minorHAnsi"/>
          <w:color w:val="000000" w:themeColor="text1"/>
          <w:sz w:val="24"/>
          <w:szCs w:val="24"/>
          <w:shd w:val="clear" w:color="auto" w:fill="FFFFFF"/>
        </w:rPr>
        <w:t xml:space="preserve"> The inter-d</w:t>
      </w:r>
      <w:r w:rsidR="00643A24" w:rsidRPr="00CD7892">
        <w:rPr>
          <w:rFonts w:cstheme="minorHAnsi"/>
          <w:color w:val="000000" w:themeColor="text1"/>
          <w:sz w:val="24"/>
          <w:szCs w:val="24"/>
          <w:shd w:val="clear" w:color="auto" w:fill="FFFFFF"/>
        </w:rPr>
        <w:t>isciplinary assemblage of experts coming from within and outside academia offered an unusually rich plethora of perspectives that have enriched the project to say the least.</w:t>
      </w:r>
    </w:p>
    <w:p w14:paraId="315C21DB" w14:textId="486B8A17" w:rsidR="00B76B91" w:rsidRPr="00CD7892" w:rsidRDefault="006C467C" w:rsidP="00CD7892">
      <w:pPr>
        <w:spacing w:line="360" w:lineRule="auto"/>
        <w:ind w:right="476"/>
        <w:jc w:val="both"/>
        <w:rPr>
          <w:rFonts w:cstheme="minorHAnsi"/>
          <w:color w:val="000000" w:themeColor="text1"/>
          <w:sz w:val="24"/>
          <w:szCs w:val="24"/>
          <w:shd w:val="clear" w:color="auto" w:fill="FFFFFF"/>
        </w:rPr>
      </w:pPr>
      <w:r w:rsidRPr="00CD7892">
        <w:rPr>
          <w:rFonts w:cstheme="minorHAnsi"/>
          <w:color w:val="000000" w:themeColor="text1"/>
          <w:sz w:val="24"/>
          <w:szCs w:val="24"/>
          <w:shd w:val="clear" w:color="auto" w:fill="FFFFFF"/>
        </w:rPr>
        <w:t xml:space="preserve"> </w:t>
      </w:r>
      <w:bookmarkEnd w:id="0"/>
    </w:p>
    <w:p w14:paraId="03D137A6" w14:textId="0566F1DC" w:rsidR="00E96059" w:rsidRPr="00D72C49" w:rsidRDefault="00CD7892" w:rsidP="0045587F">
      <w:pPr>
        <w:spacing w:line="360" w:lineRule="auto"/>
        <w:ind w:right="476"/>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Report prepared by </w:t>
      </w:r>
      <w:proofErr w:type="spellStart"/>
      <w:r w:rsidR="001D04E8">
        <w:rPr>
          <w:rFonts w:ascii="Times New Roman" w:hAnsi="Times New Roman" w:cs="Times New Roman"/>
          <w:color w:val="000000" w:themeColor="text1"/>
          <w:sz w:val="24"/>
          <w:szCs w:val="24"/>
          <w:shd w:val="clear" w:color="auto" w:fill="FFFFFF"/>
        </w:rPr>
        <w:t>Dr.</w:t>
      </w:r>
      <w:proofErr w:type="spellEnd"/>
      <w:r>
        <w:rPr>
          <w:rFonts w:ascii="Times New Roman" w:hAnsi="Times New Roman" w:cs="Times New Roman"/>
          <w:color w:val="000000" w:themeColor="text1"/>
          <w:sz w:val="24"/>
          <w:szCs w:val="24"/>
          <w:shd w:val="clear" w:color="auto" w:fill="FFFFFF"/>
        </w:rPr>
        <w:t xml:space="preserve"> </w:t>
      </w:r>
      <w:proofErr w:type="spellStart"/>
      <w:r w:rsidR="001D04E8">
        <w:rPr>
          <w:rFonts w:ascii="Times New Roman" w:hAnsi="Times New Roman" w:cs="Times New Roman"/>
          <w:color w:val="000000" w:themeColor="text1"/>
          <w:sz w:val="24"/>
          <w:szCs w:val="24"/>
          <w:shd w:val="clear" w:color="auto" w:fill="FFFFFF"/>
        </w:rPr>
        <w:t>Somdatta</w:t>
      </w:r>
      <w:proofErr w:type="spellEnd"/>
      <w:r w:rsidR="001D04E8">
        <w:rPr>
          <w:rFonts w:ascii="Times New Roman" w:hAnsi="Times New Roman" w:cs="Times New Roman"/>
          <w:color w:val="000000" w:themeColor="text1"/>
          <w:sz w:val="24"/>
          <w:szCs w:val="24"/>
          <w:shd w:val="clear" w:color="auto" w:fill="FFFFFF"/>
        </w:rPr>
        <w:t xml:space="preserve"> Chakraborty</w:t>
      </w:r>
      <w:r>
        <w:rPr>
          <w:rFonts w:ascii="Times New Roman" w:hAnsi="Times New Roman" w:cs="Times New Roman"/>
          <w:color w:val="000000" w:themeColor="text1"/>
          <w:sz w:val="24"/>
          <w:szCs w:val="24"/>
          <w:shd w:val="clear" w:color="auto" w:fill="FFFFFF"/>
        </w:rPr>
        <w:t xml:space="preserve"> &amp; </w:t>
      </w:r>
      <w:r w:rsidR="00383505">
        <w:rPr>
          <w:rFonts w:ascii="Times New Roman" w:hAnsi="Times New Roman" w:cs="Times New Roman"/>
          <w:color w:val="000000" w:themeColor="text1"/>
          <w:sz w:val="24"/>
          <w:szCs w:val="24"/>
          <w:shd w:val="clear" w:color="auto" w:fill="FFFFFF"/>
        </w:rPr>
        <w:t>Vedika Nair</w:t>
      </w:r>
    </w:p>
    <w:sectPr w:rsidR="00E96059" w:rsidRPr="00D72C49">
      <w:foot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CAF87" w14:textId="77777777" w:rsidR="00535AA2" w:rsidRDefault="00535AA2" w:rsidP="007E5AA6">
      <w:pPr>
        <w:spacing w:after="0" w:line="240" w:lineRule="auto"/>
      </w:pPr>
      <w:r>
        <w:separator/>
      </w:r>
    </w:p>
  </w:endnote>
  <w:endnote w:type="continuationSeparator" w:id="0">
    <w:p w14:paraId="1A94195F" w14:textId="77777777" w:rsidR="00535AA2" w:rsidRDefault="00535AA2" w:rsidP="007E5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9058200"/>
      <w:docPartObj>
        <w:docPartGallery w:val="Page Numbers (Bottom of Page)"/>
        <w:docPartUnique/>
      </w:docPartObj>
    </w:sdtPr>
    <w:sdtEndPr>
      <w:rPr>
        <w:noProof/>
      </w:rPr>
    </w:sdtEndPr>
    <w:sdtContent>
      <w:p w14:paraId="1068750F" w14:textId="72D81DCD" w:rsidR="00534B71" w:rsidRDefault="00534B71">
        <w:pPr>
          <w:pStyle w:val="Footer"/>
          <w:jc w:val="center"/>
        </w:pPr>
        <w:r>
          <w:fldChar w:fldCharType="begin"/>
        </w:r>
        <w:r>
          <w:instrText xml:space="preserve"> PAGE   \* MERGEFORMAT </w:instrText>
        </w:r>
        <w:r>
          <w:fldChar w:fldCharType="separate"/>
        </w:r>
        <w:r w:rsidR="000D58F2">
          <w:rPr>
            <w:noProof/>
          </w:rPr>
          <w:t>1</w:t>
        </w:r>
        <w:r>
          <w:rPr>
            <w:noProof/>
          </w:rPr>
          <w:fldChar w:fldCharType="end"/>
        </w:r>
      </w:p>
    </w:sdtContent>
  </w:sdt>
  <w:p w14:paraId="6B729C73" w14:textId="77777777" w:rsidR="00534B71" w:rsidRDefault="0053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E9F34" w14:textId="77777777" w:rsidR="00535AA2" w:rsidRDefault="00535AA2" w:rsidP="007E5AA6">
      <w:pPr>
        <w:spacing w:after="0" w:line="240" w:lineRule="auto"/>
      </w:pPr>
      <w:r>
        <w:separator/>
      </w:r>
    </w:p>
  </w:footnote>
  <w:footnote w:type="continuationSeparator" w:id="0">
    <w:p w14:paraId="4C2F87FB" w14:textId="77777777" w:rsidR="00535AA2" w:rsidRDefault="00535AA2" w:rsidP="007E5A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A6D70"/>
    <w:multiLevelType w:val="hybridMultilevel"/>
    <w:tmpl w:val="CC685E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82B3516"/>
    <w:multiLevelType w:val="hybridMultilevel"/>
    <w:tmpl w:val="87983C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11F2071"/>
    <w:multiLevelType w:val="hybridMultilevel"/>
    <w:tmpl w:val="18B2EC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0001B05"/>
    <w:multiLevelType w:val="hybridMultilevel"/>
    <w:tmpl w:val="D4624FAA"/>
    <w:lvl w:ilvl="0" w:tplc="057A5F1A">
      <w:start w:val="1"/>
      <w:numFmt w:val="decimal"/>
      <w:lvlText w:val="%1."/>
      <w:lvlJc w:val="left"/>
      <w:pPr>
        <w:ind w:left="270" w:hanging="360"/>
      </w:pPr>
      <w:rPr>
        <w:rFonts w:hint="default"/>
      </w:rPr>
    </w:lvl>
    <w:lvl w:ilvl="1" w:tplc="40090019" w:tentative="1">
      <w:start w:val="1"/>
      <w:numFmt w:val="lowerLetter"/>
      <w:lvlText w:val="%2."/>
      <w:lvlJc w:val="left"/>
      <w:pPr>
        <w:ind w:left="990" w:hanging="360"/>
      </w:pPr>
    </w:lvl>
    <w:lvl w:ilvl="2" w:tplc="4009001B" w:tentative="1">
      <w:start w:val="1"/>
      <w:numFmt w:val="lowerRoman"/>
      <w:lvlText w:val="%3."/>
      <w:lvlJc w:val="right"/>
      <w:pPr>
        <w:ind w:left="1710" w:hanging="180"/>
      </w:pPr>
    </w:lvl>
    <w:lvl w:ilvl="3" w:tplc="4009000F" w:tentative="1">
      <w:start w:val="1"/>
      <w:numFmt w:val="decimal"/>
      <w:lvlText w:val="%4."/>
      <w:lvlJc w:val="left"/>
      <w:pPr>
        <w:ind w:left="2430" w:hanging="360"/>
      </w:pPr>
    </w:lvl>
    <w:lvl w:ilvl="4" w:tplc="40090019" w:tentative="1">
      <w:start w:val="1"/>
      <w:numFmt w:val="lowerLetter"/>
      <w:lvlText w:val="%5."/>
      <w:lvlJc w:val="left"/>
      <w:pPr>
        <w:ind w:left="3150" w:hanging="360"/>
      </w:pPr>
    </w:lvl>
    <w:lvl w:ilvl="5" w:tplc="4009001B" w:tentative="1">
      <w:start w:val="1"/>
      <w:numFmt w:val="lowerRoman"/>
      <w:lvlText w:val="%6."/>
      <w:lvlJc w:val="right"/>
      <w:pPr>
        <w:ind w:left="3870" w:hanging="180"/>
      </w:pPr>
    </w:lvl>
    <w:lvl w:ilvl="6" w:tplc="4009000F" w:tentative="1">
      <w:start w:val="1"/>
      <w:numFmt w:val="decimal"/>
      <w:lvlText w:val="%7."/>
      <w:lvlJc w:val="left"/>
      <w:pPr>
        <w:ind w:left="4590" w:hanging="360"/>
      </w:pPr>
    </w:lvl>
    <w:lvl w:ilvl="7" w:tplc="40090019" w:tentative="1">
      <w:start w:val="1"/>
      <w:numFmt w:val="lowerLetter"/>
      <w:lvlText w:val="%8."/>
      <w:lvlJc w:val="left"/>
      <w:pPr>
        <w:ind w:left="5310" w:hanging="360"/>
      </w:pPr>
    </w:lvl>
    <w:lvl w:ilvl="8" w:tplc="4009001B" w:tentative="1">
      <w:start w:val="1"/>
      <w:numFmt w:val="lowerRoman"/>
      <w:lvlText w:val="%9."/>
      <w:lvlJc w:val="right"/>
      <w:pPr>
        <w:ind w:left="603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7E5"/>
    <w:rsid w:val="00011384"/>
    <w:rsid w:val="00020734"/>
    <w:rsid w:val="00035250"/>
    <w:rsid w:val="0006476D"/>
    <w:rsid w:val="00066316"/>
    <w:rsid w:val="00076ED5"/>
    <w:rsid w:val="000911CD"/>
    <w:rsid w:val="00093400"/>
    <w:rsid w:val="000D58F2"/>
    <w:rsid w:val="000E4904"/>
    <w:rsid w:val="00106D46"/>
    <w:rsid w:val="00114DC9"/>
    <w:rsid w:val="00117B91"/>
    <w:rsid w:val="00125D69"/>
    <w:rsid w:val="00176315"/>
    <w:rsid w:val="001B5C0F"/>
    <w:rsid w:val="001D04E8"/>
    <w:rsid w:val="001E5B67"/>
    <w:rsid w:val="001F136D"/>
    <w:rsid w:val="00200128"/>
    <w:rsid w:val="00216AE1"/>
    <w:rsid w:val="00226539"/>
    <w:rsid w:val="00226692"/>
    <w:rsid w:val="002415C2"/>
    <w:rsid w:val="002463F1"/>
    <w:rsid w:val="002467FD"/>
    <w:rsid w:val="0025015E"/>
    <w:rsid w:val="00250996"/>
    <w:rsid w:val="00253BD8"/>
    <w:rsid w:val="00267380"/>
    <w:rsid w:val="00272B9A"/>
    <w:rsid w:val="0029661E"/>
    <w:rsid w:val="002D3811"/>
    <w:rsid w:val="002D6925"/>
    <w:rsid w:val="002D6DDE"/>
    <w:rsid w:val="002F7315"/>
    <w:rsid w:val="00331B12"/>
    <w:rsid w:val="0033628C"/>
    <w:rsid w:val="0035115B"/>
    <w:rsid w:val="0036712B"/>
    <w:rsid w:val="00383505"/>
    <w:rsid w:val="003A44D9"/>
    <w:rsid w:val="003E31D6"/>
    <w:rsid w:val="003F07C7"/>
    <w:rsid w:val="00405B71"/>
    <w:rsid w:val="004111A7"/>
    <w:rsid w:val="00453EE6"/>
    <w:rsid w:val="0045587F"/>
    <w:rsid w:val="00463569"/>
    <w:rsid w:val="0048012B"/>
    <w:rsid w:val="004A2376"/>
    <w:rsid w:val="004A5298"/>
    <w:rsid w:val="004B708E"/>
    <w:rsid w:val="004B7DAE"/>
    <w:rsid w:val="004E69A6"/>
    <w:rsid w:val="00511B42"/>
    <w:rsid w:val="005235EB"/>
    <w:rsid w:val="005267E5"/>
    <w:rsid w:val="00534B71"/>
    <w:rsid w:val="00535AA2"/>
    <w:rsid w:val="005454F4"/>
    <w:rsid w:val="00560A7E"/>
    <w:rsid w:val="005632AB"/>
    <w:rsid w:val="00592B39"/>
    <w:rsid w:val="00593BC0"/>
    <w:rsid w:val="005B4B99"/>
    <w:rsid w:val="005D695A"/>
    <w:rsid w:val="005D7C56"/>
    <w:rsid w:val="005F15A0"/>
    <w:rsid w:val="005F15D3"/>
    <w:rsid w:val="00611D58"/>
    <w:rsid w:val="00624CED"/>
    <w:rsid w:val="00637738"/>
    <w:rsid w:val="00640071"/>
    <w:rsid w:val="00643A24"/>
    <w:rsid w:val="00647AC1"/>
    <w:rsid w:val="00663FEB"/>
    <w:rsid w:val="00676C8E"/>
    <w:rsid w:val="00684ECF"/>
    <w:rsid w:val="006A7966"/>
    <w:rsid w:val="006C467C"/>
    <w:rsid w:val="006C7CC0"/>
    <w:rsid w:val="006D36F1"/>
    <w:rsid w:val="006E30C2"/>
    <w:rsid w:val="006E3517"/>
    <w:rsid w:val="006F384C"/>
    <w:rsid w:val="006F6F8D"/>
    <w:rsid w:val="00706DE6"/>
    <w:rsid w:val="00715316"/>
    <w:rsid w:val="00723F0F"/>
    <w:rsid w:val="00732634"/>
    <w:rsid w:val="007420D0"/>
    <w:rsid w:val="00761DE1"/>
    <w:rsid w:val="00772A8B"/>
    <w:rsid w:val="00775C36"/>
    <w:rsid w:val="00780A59"/>
    <w:rsid w:val="0078444D"/>
    <w:rsid w:val="007A093A"/>
    <w:rsid w:val="007B2911"/>
    <w:rsid w:val="007C14FE"/>
    <w:rsid w:val="007E5AA6"/>
    <w:rsid w:val="007E5EA8"/>
    <w:rsid w:val="00801B6B"/>
    <w:rsid w:val="0080794C"/>
    <w:rsid w:val="008207D8"/>
    <w:rsid w:val="00837A8E"/>
    <w:rsid w:val="00863230"/>
    <w:rsid w:val="00863D70"/>
    <w:rsid w:val="00873965"/>
    <w:rsid w:val="00894BF0"/>
    <w:rsid w:val="008A0205"/>
    <w:rsid w:val="008A1FBA"/>
    <w:rsid w:val="008B63E3"/>
    <w:rsid w:val="008C2D7D"/>
    <w:rsid w:val="008C59A4"/>
    <w:rsid w:val="008D02D0"/>
    <w:rsid w:val="008E09BC"/>
    <w:rsid w:val="00904332"/>
    <w:rsid w:val="009064BF"/>
    <w:rsid w:val="00934239"/>
    <w:rsid w:val="00971B2E"/>
    <w:rsid w:val="009743AA"/>
    <w:rsid w:val="00993B27"/>
    <w:rsid w:val="00A02E5C"/>
    <w:rsid w:val="00A33C3A"/>
    <w:rsid w:val="00A460DE"/>
    <w:rsid w:val="00A63D97"/>
    <w:rsid w:val="00A720AF"/>
    <w:rsid w:val="00A84741"/>
    <w:rsid w:val="00AB6566"/>
    <w:rsid w:val="00AD030F"/>
    <w:rsid w:val="00AE11A4"/>
    <w:rsid w:val="00B07866"/>
    <w:rsid w:val="00B41789"/>
    <w:rsid w:val="00B53FA7"/>
    <w:rsid w:val="00B55305"/>
    <w:rsid w:val="00B55DF0"/>
    <w:rsid w:val="00B76B91"/>
    <w:rsid w:val="00B81224"/>
    <w:rsid w:val="00B84932"/>
    <w:rsid w:val="00BA303D"/>
    <w:rsid w:val="00BA359F"/>
    <w:rsid w:val="00BB3E48"/>
    <w:rsid w:val="00BE52AE"/>
    <w:rsid w:val="00BF2C4A"/>
    <w:rsid w:val="00C140C5"/>
    <w:rsid w:val="00C20C9E"/>
    <w:rsid w:val="00C300F4"/>
    <w:rsid w:val="00C3686A"/>
    <w:rsid w:val="00C37C32"/>
    <w:rsid w:val="00C556F0"/>
    <w:rsid w:val="00C648D1"/>
    <w:rsid w:val="00CA4301"/>
    <w:rsid w:val="00CA7934"/>
    <w:rsid w:val="00CB2636"/>
    <w:rsid w:val="00CB53FA"/>
    <w:rsid w:val="00CC1332"/>
    <w:rsid w:val="00CD7892"/>
    <w:rsid w:val="00CE5382"/>
    <w:rsid w:val="00D076A8"/>
    <w:rsid w:val="00D3148B"/>
    <w:rsid w:val="00D3154B"/>
    <w:rsid w:val="00D32874"/>
    <w:rsid w:val="00D33E38"/>
    <w:rsid w:val="00D46412"/>
    <w:rsid w:val="00D72C49"/>
    <w:rsid w:val="00D85FCC"/>
    <w:rsid w:val="00D940DE"/>
    <w:rsid w:val="00DA55EB"/>
    <w:rsid w:val="00DC1066"/>
    <w:rsid w:val="00DD74E0"/>
    <w:rsid w:val="00DD7B44"/>
    <w:rsid w:val="00DE6F85"/>
    <w:rsid w:val="00DF5655"/>
    <w:rsid w:val="00E009A8"/>
    <w:rsid w:val="00E37D57"/>
    <w:rsid w:val="00E543BE"/>
    <w:rsid w:val="00E77CF9"/>
    <w:rsid w:val="00E96059"/>
    <w:rsid w:val="00EB0278"/>
    <w:rsid w:val="00EC0D89"/>
    <w:rsid w:val="00EC7326"/>
    <w:rsid w:val="00ED27F0"/>
    <w:rsid w:val="00ED7815"/>
    <w:rsid w:val="00F141EF"/>
    <w:rsid w:val="00F5044B"/>
    <w:rsid w:val="00F6354A"/>
    <w:rsid w:val="00F86F27"/>
    <w:rsid w:val="00FA1060"/>
    <w:rsid w:val="00FC3980"/>
    <w:rsid w:val="00FE02DC"/>
    <w:rsid w:val="00FF3C2A"/>
    <w:rsid w:val="00FF68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DC781"/>
  <w15:docId w15:val="{587A7B9A-EEC4-4C02-80C8-CD795F3F4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54B"/>
    <w:pPr>
      <w:ind w:left="720"/>
      <w:contextualSpacing/>
    </w:pPr>
  </w:style>
  <w:style w:type="paragraph" w:styleId="Header">
    <w:name w:val="header"/>
    <w:basedOn w:val="Normal"/>
    <w:link w:val="HeaderChar"/>
    <w:uiPriority w:val="99"/>
    <w:unhideWhenUsed/>
    <w:rsid w:val="007E5A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AA6"/>
  </w:style>
  <w:style w:type="paragraph" w:styleId="Footer">
    <w:name w:val="footer"/>
    <w:basedOn w:val="Normal"/>
    <w:link w:val="FooterChar"/>
    <w:uiPriority w:val="99"/>
    <w:unhideWhenUsed/>
    <w:rsid w:val="007E5A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AA6"/>
  </w:style>
  <w:style w:type="paragraph" w:styleId="BalloonText">
    <w:name w:val="Balloon Text"/>
    <w:basedOn w:val="Normal"/>
    <w:link w:val="BalloonTextChar"/>
    <w:uiPriority w:val="99"/>
    <w:semiHidden/>
    <w:unhideWhenUsed/>
    <w:rsid w:val="004B70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0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1483</Words>
  <Characters>8456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Vedika Nair</dc:creator>
  <cp:keywords/>
  <dc:description/>
  <cp:lastModifiedBy>HP</cp:lastModifiedBy>
  <cp:revision>2</cp:revision>
  <dcterms:created xsi:type="dcterms:W3CDTF">2021-07-18T13:58:00Z</dcterms:created>
  <dcterms:modified xsi:type="dcterms:W3CDTF">2021-07-18T13:58:00Z</dcterms:modified>
</cp:coreProperties>
</file>